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82" w:rsidRPr="00387BA8" w:rsidRDefault="00500F82" w:rsidP="00387BA8">
      <w:pPr>
        <w:spacing w:after="120" w:line="360" w:lineRule="auto"/>
        <w:jc w:val="center"/>
        <w:rPr>
          <w:rFonts w:ascii="Times New Roman" w:hAnsi="Times New Roman" w:cs="Times New Roman"/>
          <w:b/>
          <w:color w:val="222222"/>
          <w:sz w:val="28"/>
          <w:szCs w:val="28"/>
          <w:shd w:val="clear" w:color="auto" w:fill="FFFFFF"/>
        </w:rPr>
      </w:pPr>
      <w:r w:rsidRPr="00387BA8">
        <w:rPr>
          <w:rFonts w:ascii="Times New Roman" w:hAnsi="Times New Roman" w:cs="Times New Roman"/>
          <w:b/>
          <w:color w:val="222222"/>
          <w:sz w:val="28"/>
          <w:szCs w:val="28"/>
          <w:shd w:val="clear" w:color="auto" w:fill="FFFFFF"/>
        </w:rPr>
        <w:t>Jaksa Bidik Calon Tersangka Kasus Asrama Haji</w:t>
      </w:r>
    </w:p>
    <w:p w:rsidR="00387BA8" w:rsidRDefault="00251F2B" w:rsidP="00251F2B">
      <w:pPr>
        <w:spacing w:after="120" w:line="360" w:lineRule="auto"/>
        <w:jc w:val="center"/>
        <w:rPr>
          <w:rFonts w:ascii="Times New Roman" w:hAnsi="Times New Roman" w:cs="Times New Roman"/>
          <w:color w:val="222222"/>
          <w:sz w:val="24"/>
          <w:szCs w:val="24"/>
          <w:shd w:val="clear" w:color="auto" w:fill="FFFFFF"/>
        </w:rPr>
      </w:pPr>
      <w:r>
        <w:rPr>
          <w:rFonts w:ascii="Calibri" w:hAnsi="Calibri" w:cs="Calibri"/>
          <w:noProof/>
          <w:lang w:val="id-ID" w:eastAsia="id-ID"/>
        </w:rPr>
        <w:drawing>
          <wp:inline distT="0" distB="0" distL="0" distR="0">
            <wp:extent cx="2999740" cy="171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740" cy="1715770"/>
                    </a:xfrm>
                    <a:prstGeom prst="rect">
                      <a:avLst/>
                    </a:prstGeom>
                    <a:noFill/>
                    <a:ln>
                      <a:noFill/>
                    </a:ln>
                  </pic:spPr>
                </pic:pic>
              </a:graphicData>
            </a:graphic>
          </wp:inline>
        </w:drawing>
      </w:r>
    </w:p>
    <w:p w:rsidR="00251F2B" w:rsidRPr="00251F2B" w:rsidRDefault="00251F2B" w:rsidP="00251F2B">
      <w:pPr>
        <w:spacing w:after="120" w:line="360" w:lineRule="auto"/>
        <w:jc w:val="center"/>
        <w:rPr>
          <w:rFonts w:ascii="Times New Roman" w:hAnsi="Times New Roman" w:cs="Times New Roman"/>
          <w:b/>
          <w:i/>
          <w:color w:val="222222"/>
          <w:shd w:val="clear" w:color="auto" w:fill="FFFFFF"/>
          <w:lang w:val="id-ID"/>
        </w:rPr>
      </w:pPr>
      <w:r w:rsidRPr="00251F2B">
        <w:rPr>
          <w:rFonts w:ascii="Times New Roman" w:hAnsi="Times New Roman" w:cs="Times New Roman"/>
          <w:b/>
          <w:i/>
          <w:color w:val="222222"/>
          <w:shd w:val="clear" w:color="auto" w:fill="FFFFFF"/>
          <w:lang w:val="id-ID"/>
        </w:rPr>
        <w:t>ANTARA News Mataram</w:t>
      </w:r>
    </w:p>
    <w:p w:rsidR="00500F82" w:rsidRPr="002E13D4" w:rsidRDefault="00500F82" w:rsidP="00500F82">
      <w:pPr>
        <w:spacing w:after="120" w:line="360" w:lineRule="auto"/>
        <w:jc w:val="both"/>
        <w:rPr>
          <w:rFonts w:ascii="Times New Roman" w:hAnsi="Times New Roman" w:cs="Times New Roman"/>
          <w:color w:val="222222"/>
          <w:sz w:val="24"/>
          <w:szCs w:val="24"/>
          <w:shd w:val="clear" w:color="auto" w:fill="FFFFFF"/>
        </w:rPr>
      </w:pPr>
      <w:r w:rsidRPr="002E13D4">
        <w:rPr>
          <w:rFonts w:ascii="Times New Roman" w:hAnsi="Times New Roman" w:cs="Times New Roman"/>
          <w:color w:val="222222"/>
          <w:sz w:val="24"/>
          <w:szCs w:val="24"/>
          <w:shd w:val="clear" w:color="auto" w:fill="FFFFFF"/>
        </w:rPr>
        <w:t xml:space="preserve">       Penyidik Kejaksaan Tinggi NTB mengagendakan pemanggilan saksi-saksi pekan ini terkait kasus Asrama Haji Embarkasi Lombok. Pemanggilan dan pemeriksaan tersebut mengarah ke penetapan calon tersangka. </w:t>
      </w:r>
    </w:p>
    <w:p w:rsidR="00500F82" w:rsidRPr="002E13D4" w:rsidRDefault="00500F82" w:rsidP="00500F82">
      <w:pPr>
        <w:spacing w:after="120" w:line="360" w:lineRule="auto"/>
        <w:jc w:val="both"/>
        <w:rPr>
          <w:rFonts w:ascii="Times New Roman" w:hAnsi="Times New Roman" w:cs="Times New Roman"/>
          <w:color w:val="222222"/>
          <w:sz w:val="24"/>
          <w:szCs w:val="24"/>
          <w:shd w:val="clear" w:color="auto" w:fill="FFFFFF"/>
        </w:rPr>
      </w:pPr>
      <w:r w:rsidRPr="002E13D4">
        <w:rPr>
          <w:rFonts w:ascii="Times New Roman" w:hAnsi="Times New Roman" w:cs="Times New Roman"/>
          <w:color w:val="222222"/>
          <w:sz w:val="24"/>
          <w:szCs w:val="24"/>
          <w:shd w:val="clear" w:color="auto" w:fill="FFFFFF"/>
        </w:rPr>
        <w:t xml:space="preserve">       "Pekan ini agendanya pemanggilan saksi </w:t>
      </w:r>
      <w:proofErr w:type="spellStart"/>
      <w:r w:rsidRPr="002E13D4">
        <w:rPr>
          <w:rFonts w:ascii="Times New Roman" w:hAnsi="Times New Roman" w:cs="Times New Roman"/>
          <w:color w:val="222222"/>
          <w:sz w:val="24"/>
          <w:szCs w:val="24"/>
          <w:shd w:val="clear" w:color="auto" w:fill="FFFFFF"/>
        </w:rPr>
        <w:t>saksi</w:t>
      </w:r>
      <w:proofErr w:type="spellEnd"/>
      <w:r w:rsidRPr="002E13D4">
        <w:rPr>
          <w:rFonts w:ascii="Times New Roman" w:hAnsi="Times New Roman" w:cs="Times New Roman"/>
          <w:color w:val="222222"/>
          <w:sz w:val="24"/>
          <w:szCs w:val="24"/>
          <w:shd w:val="clear" w:color="auto" w:fill="FFFFFF"/>
        </w:rPr>
        <w:t xml:space="preserve">. Yang pasti setelah ini naik ke tahap penyidikan, nanti akan mengarah ke siapa calon tersangkanya," kata Juru Bicara </w:t>
      </w:r>
      <w:proofErr w:type="spellStart"/>
      <w:r w:rsidRPr="002E13D4">
        <w:rPr>
          <w:rFonts w:ascii="Times New Roman" w:hAnsi="Times New Roman" w:cs="Times New Roman"/>
          <w:color w:val="222222"/>
          <w:sz w:val="24"/>
          <w:szCs w:val="24"/>
          <w:shd w:val="clear" w:color="auto" w:fill="FFFFFF"/>
        </w:rPr>
        <w:t>Kejati</w:t>
      </w:r>
      <w:proofErr w:type="spellEnd"/>
      <w:r w:rsidRPr="002E13D4">
        <w:rPr>
          <w:rFonts w:ascii="Times New Roman" w:hAnsi="Times New Roman" w:cs="Times New Roman"/>
          <w:color w:val="222222"/>
          <w:sz w:val="24"/>
          <w:szCs w:val="24"/>
          <w:shd w:val="clear" w:color="auto" w:fill="FFFFFF"/>
        </w:rPr>
        <w:t xml:space="preserve"> NTB Dedi </w:t>
      </w:r>
      <w:proofErr w:type="spellStart"/>
      <w:r w:rsidRPr="002E13D4">
        <w:rPr>
          <w:rFonts w:ascii="Times New Roman" w:hAnsi="Times New Roman" w:cs="Times New Roman"/>
          <w:color w:val="222222"/>
          <w:sz w:val="24"/>
          <w:szCs w:val="24"/>
          <w:shd w:val="clear" w:color="auto" w:fill="FFFFFF"/>
        </w:rPr>
        <w:t>Irawan</w:t>
      </w:r>
      <w:proofErr w:type="spellEnd"/>
      <w:r w:rsidRPr="002E13D4">
        <w:rPr>
          <w:rFonts w:ascii="Times New Roman" w:hAnsi="Times New Roman" w:cs="Times New Roman"/>
          <w:color w:val="222222"/>
          <w:sz w:val="24"/>
          <w:szCs w:val="24"/>
          <w:shd w:val="clear" w:color="auto" w:fill="FFFFFF"/>
        </w:rPr>
        <w:t>, SH.</w:t>
      </w:r>
      <w:proofErr w:type="gramStart"/>
      <w:r w:rsidRPr="002E13D4">
        <w:rPr>
          <w:rFonts w:ascii="Times New Roman" w:hAnsi="Times New Roman" w:cs="Times New Roman"/>
          <w:color w:val="222222"/>
          <w:sz w:val="24"/>
          <w:szCs w:val="24"/>
          <w:shd w:val="clear" w:color="auto" w:fill="FFFFFF"/>
        </w:rPr>
        <w:t>,MH</w:t>
      </w:r>
      <w:proofErr w:type="gramEnd"/>
      <w:r w:rsidRPr="002E13D4">
        <w:rPr>
          <w:rFonts w:ascii="Times New Roman" w:hAnsi="Times New Roman" w:cs="Times New Roman"/>
          <w:color w:val="222222"/>
          <w:sz w:val="24"/>
          <w:szCs w:val="24"/>
          <w:shd w:val="clear" w:color="auto" w:fill="FFFFFF"/>
        </w:rPr>
        <w:t xml:space="preserve"> akhir pekan kemarin. </w:t>
      </w:r>
    </w:p>
    <w:p w:rsidR="00500F82" w:rsidRPr="002E13D4" w:rsidRDefault="00500F82" w:rsidP="00500F82">
      <w:pPr>
        <w:spacing w:after="120" w:line="360" w:lineRule="auto"/>
        <w:jc w:val="both"/>
        <w:rPr>
          <w:rFonts w:ascii="Times New Roman" w:hAnsi="Times New Roman" w:cs="Times New Roman"/>
          <w:color w:val="222222"/>
          <w:sz w:val="24"/>
          <w:szCs w:val="24"/>
          <w:shd w:val="clear" w:color="auto" w:fill="FFFFFF"/>
        </w:rPr>
      </w:pPr>
      <w:r w:rsidRPr="002E13D4">
        <w:rPr>
          <w:rFonts w:ascii="Times New Roman" w:hAnsi="Times New Roman" w:cs="Times New Roman"/>
          <w:color w:val="222222"/>
          <w:sz w:val="24"/>
          <w:szCs w:val="24"/>
          <w:shd w:val="clear" w:color="auto" w:fill="FFFFFF"/>
        </w:rPr>
        <w:t xml:space="preserve">       Pada tahap penyidikan umum, diakuinya belum menyebut </w:t>
      </w:r>
      <w:proofErr w:type="gramStart"/>
      <w:r w:rsidRPr="002E13D4">
        <w:rPr>
          <w:rFonts w:ascii="Times New Roman" w:hAnsi="Times New Roman" w:cs="Times New Roman"/>
          <w:color w:val="222222"/>
          <w:sz w:val="24"/>
          <w:szCs w:val="24"/>
          <w:shd w:val="clear" w:color="auto" w:fill="FFFFFF"/>
        </w:rPr>
        <w:t>nama</w:t>
      </w:r>
      <w:proofErr w:type="gramEnd"/>
      <w:r w:rsidRPr="002E13D4">
        <w:rPr>
          <w:rFonts w:ascii="Times New Roman" w:hAnsi="Times New Roman" w:cs="Times New Roman"/>
          <w:color w:val="222222"/>
          <w:sz w:val="24"/>
          <w:szCs w:val="24"/>
          <w:shd w:val="clear" w:color="auto" w:fill="FFFFFF"/>
        </w:rPr>
        <w:t xml:space="preserve"> tersangka dari kalangan tertentu dalam pengelolaan dana miliaran di Asrama Haji tersebut. </w:t>
      </w:r>
      <w:r w:rsidR="00387BA8">
        <w:rPr>
          <w:rFonts w:ascii="Times New Roman" w:hAnsi="Times New Roman" w:cs="Times New Roman"/>
          <w:color w:val="222222"/>
          <w:sz w:val="24"/>
          <w:szCs w:val="24"/>
          <w:shd w:val="clear" w:color="auto" w:fill="FFFFFF"/>
          <w:lang w:val="id-ID"/>
        </w:rPr>
        <w:t>B</w:t>
      </w:r>
      <w:r w:rsidRPr="002E13D4">
        <w:rPr>
          <w:rFonts w:ascii="Times New Roman" w:hAnsi="Times New Roman" w:cs="Times New Roman"/>
          <w:color w:val="222222"/>
          <w:sz w:val="24"/>
          <w:szCs w:val="24"/>
          <w:shd w:val="clear" w:color="auto" w:fill="FFFFFF"/>
        </w:rPr>
        <w:t xml:space="preserve">utuh pemeriksaan saksi tambahan. Tidak menutup kemungkinan, saksi-saksi </w:t>
      </w:r>
      <w:proofErr w:type="spellStart"/>
      <w:r w:rsidRPr="002E13D4">
        <w:rPr>
          <w:rFonts w:ascii="Times New Roman" w:hAnsi="Times New Roman" w:cs="Times New Roman"/>
          <w:color w:val="222222"/>
          <w:sz w:val="24"/>
          <w:szCs w:val="24"/>
          <w:shd w:val="clear" w:color="auto" w:fill="FFFFFF"/>
        </w:rPr>
        <w:t>dipenyelidikan</w:t>
      </w:r>
      <w:proofErr w:type="spellEnd"/>
      <w:r w:rsidRPr="002E13D4">
        <w:rPr>
          <w:rFonts w:ascii="Times New Roman" w:hAnsi="Times New Roman" w:cs="Times New Roman"/>
          <w:color w:val="222222"/>
          <w:sz w:val="24"/>
          <w:szCs w:val="24"/>
          <w:shd w:val="clear" w:color="auto" w:fill="FFFFFF"/>
        </w:rPr>
        <w:t xml:space="preserve"> akan dipanggil lagi untuk penetapan tersangkanya," lanjut Dedi </w:t>
      </w:r>
      <w:proofErr w:type="spellStart"/>
      <w:r w:rsidRPr="002E13D4">
        <w:rPr>
          <w:rFonts w:ascii="Times New Roman" w:hAnsi="Times New Roman" w:cs="Times New Roman"/>
          <w:color w:val="222222"/>
          <w:sz w:val="24"/>
          <w:szCs w:val="24"/>
          <w:shd w:val="clear" w:color="auto" w:fill="FFFFFF"/>
        </w:rPr>
        <w:t>Irawan</w:t>
      </w:r>
      <w:proofErr w:type="spellEnd"/>
      <w:r w:rsidRPr="002E13D4">
        <w:rPr>
          <w:rFonts w:ascii="Times New Roman" w:hAnsi="Times New Roman" w:cs="Times New Roman"/>
          <w:color w:val="222222"/>
          <w:sz w:val="24"/>
          <w:szCs w:val="24"/>
          <w:shd w:val="clear" w:color="auto" w:fill="FFFFFF"/>
        </w:rPr>
        <w:t xml:space="preserve">.          </w:t>
      </w:r>
    </w:p>
    <w:p w:rsidR="00500F82" w:rsidRPr="002E13D4" w:rsidRDefault="00500F82" w:rsidP="00500F82">
      <w:pPr>
        <w:spacing w:after="120" w:line="360" w:lineRule="auto"/>
        <w:jc w:val="both"/>
        <w:rPr>
          <w:rFonts w:ascii="Times New Roman" w:hAnsi="Times New Roman" w:cs="Times New Roman"/>
          <w:color w:val="222222"/>
          <w:sz w:val="24"/>
          <w:szCs w:val="24"/>
          <w:shd w:val="clear" w:color="auto" w:fill="FFFFFF"/>
        </w:rPr>
      </w:pPr>
      <w:r w:rsidRPr="002E13D4">
        <w:rPr>
          <w:rFonts w:ascii="Times New Roman" w:hAnsi="Times New Roman" w:cs="Times New Roman"/>
          <w:color w:val="222222"/>
          <w:sz w:val="24"/>
          <w:szCs w:val="24"/>
          <w:shd w:val="clear" w:color="auto" w:fill="FFFFFF"/>
        </w:rPr>
        <w:t xml:space="preserve">       Kapan tenggat waktu penetapan tersangka? Jika bukti pendukung sudah cukup, maka </w:t>
      </w:r>
      <w:proofErr w:type="spellStart"/>
      <w:r w:rsidRPr="002E13D4">
        <w:rPr>
          <w:rFonts w:ascii="Times New Roman" w:hAnsi="Times New Roman" w:cs="Times New Roman"/>
          <w:color w:val="222222"/>
          <w:sz w:val="24"/>
          <w:szCs w:val="24"/>
          <w:shd w:val="clear" w:color="auto" w:fill="FFFFFF"/>
        </w:rPr>
        <w:t>diperkirakannya</w:t>
      </w:r>
      <w:proofErr w:type="spellEnd"/>
      <w:r w:rsidRPr="002E13D4">
        <w:rPr>
          <w:rFonts w:ascii="Times New Roman" w:hAnsi="Times New Roman" w:cs="Times New Roman"/>
          <w:color w:val="222222"/>
          <w:sz w:val="24"/>
          <w:szCs w:val="24"/>
          <w:shd w:val="clear" w:color="auto" w:fill="FFFFFF"/>
        </w:rPr>
        <w:t xml:space="preserve"> butuh waktu sekitar tiga pekan. Ini menurutnya berkaitan dengan komitmen zona integritas yang sedang dijalankan </w:t>
      </w:r>
      <w:proofErr w:type="spellStart"/>
      <w:r w:rsidRPr="002E13D4">
        <w:rPr>
          <w:rFonts w:ascii="Times New Roman" w:hAnsi="Times New Roman" w:cs="Times New Roman"/>
          <w:color w:val="222222"/>
          <w:sz w:val="24"/>
          <w:szCs w:val="24"/>
          <w:shd w:val="clear" w:color="auto" w:fill="FFFFFF"/>
        </w:rPr>
        <w:t>Kejati</w:t>
      </w:r>
      <w:proofErr w:type="spellEnd"/>
      <w:r w:rsidRPr="002E13D4">
        <w:rPr>
          <w:rFonts w:ascii="Times New Roman" w:hAnsi="Times New Roman" w:cs="Times New Roman"/>
          <w:color w:val="222222"/>
          <w:sz w:val="24"/>
          <w:szCs w:val="24"/>
          <w:shd w:val="clear" w:color="auto" w:fill="FFFFFF"/>
        </w:rPr>
        <w:t xml:space="preserve"> NTB untuk memberi kepastian hukum. “Agar kasus tidak menggantung”, tegasnya. </w:t>
      </w:r>
    </w:p>
    <w:p w:rsidR="00500F82" w:rsidRPr="002E13D4" w:rsidRDefault="00500F82" w:rsidP="00500F82">
      <w:pPr>
        <w:spacing w:after="120" w:line="360" w:lineRule="auto"/>
        <w:jc w:val="both"/>
        <w:rPr>
          <w:rFonts w:ascii="Times New Roman" w:hAnsi="Times New Roman" w:cs="Times New Roman"/>
          <w:color w:val="222222"/>
          <w:sz w:val="24"/>
          <w:szCs w:val="24"/>
          <w:shd w:val="clear" w:color="auto" w:fill="FFFFFF"/>
        </w:rPr>
      </w:pPr>
      <w:r w:rsidRPr="002E13D4">
        <w:rPr>
          <w:rFonts w:ascii="Times New Roman" w:hAnsi="Times New Roman" w:cs="Times New Roman"/>
          <w:color w:val="222222"/>
          <w:sz w:val="24"/>
          <w:szCs w:val="24"/>
          <w:shd w:val="clear" w:color="auto" w:fill="FFFFFF"/>
        </w:rPr>
        <w:t xml:space="preserve">       Pada tahapan penyidikan tidak menutup kemungkinan juga </w:t>
      </w:r>
      <w:proofErr w:type="gramStart"/>
      <w:r w:rsidRPr="002E13D4">
        <w:rPr>
          <w:rFonts w:ascii="Times New Roman" w:hAnsi="Times New Roman" w:cs="Times New Roman"/>
          <w:color w:val="222222"/>
          <w:sz w:val="24"/>
          <w:szCs w:val="24"/>
          <w:shd w:val="clear" w:color="auto" w:fill="FFFFFF"/>
        </w:rPr>
        <w:t>akan</w:t>
      </w:r>
      <w:proofErr w:type="gramEnd"/>
      <w:r w:rsidRPr="002E13D4">
        <w:rPr>
          <w:rFonts w:ascii="Times New Roman" w:hAnsi="Times New Roman" w:cs="Times New Roman"/>
          <w:color w:val="222222"/>
          <w:sz w:val="24"/>
          <w:szCs w:val="24"/>
          <w:shd w:val="clear" w:color="auto" w:fill="FFFFFF"/>
        </w:rPr>
        <w:t xml:space="preserve"> melibatkan ahli untuk perhitungan kerugian keuangan negara. Bisa juga dengan opsi penghitungan kerugian dilakukan sendiri, </w:t>
      </w:r>
      <w:proofErr w:type="gramStart"/>
      <w:r w:rsidRPr="002E13D4">
        <w:rPr>
          <w:rFonts w:ascii="Times New Roman" w:hAnsi="Times New Roman" w:cs="Times New Roman"/>
          <w:color w:val="222222"/>
          <w:sz w:val="24"/>
          <w:szCs w:val="24"/>
          <w:shd w:val="clear" w:color="auto" w:fill="FFFFFF"/>
        </w:rPr>
        <w:t>akan</w:t>
      </w:r>
      <w:proofErr w:type="gramEnd"/>
      <w:r w:rsidRPr="002E13D4">
        <w:rPr>
          <w:rFonts w:ascii="Times New Roman" w:hAnsi="Times New Roman" w:cs="Times New Roman"/>
          <w:color w:val="222222"/>
          <w:sz w:val="24"/>
          <w:szCs w:val="24"/>
          <w:shd w:val="clear" w:color="auto" w:fill="FFFFFF"/>
        </w:rPr>
        <w:t xml:space="preserve"> tergantung kebutuhan penyidik </w:t>
      </w:r>
      <w:proofErr w:type="spellStart"/>
      <w:r w:rsidRPr="002E13D4">
        <w:rPr>
          <w:rFonts w:ascii="Times New Roman" w:hAnsi="Times New Roman" w:cs="Times New Roman"/>
          <w:color w:val="222222"/>
          <w:sz w:val="24"/>
          <w:szCs w:val="24"/>
          <w:shd w:val="clear" w:color="auto" w:fill="FFFFFF"/>
        </w:rPr>
        <w:t>Pidsus</w:t>
      </w:r>
      <w:proofErr w:type="spellEnd"/>
      <w:r w:rsidRPr="002E13D4">
        <w:rPr>
          <w:rFonts w:ascii="Times New Roman" w:hAnsi="Times New Roman" w:cs="Times New Roman"/>
          <w:color w:val="222222"/>
          <w:sz w:val="24"/>
          <w:szCs w:val="24"/>
          <w:shd w:val="clear" w:color="auto" w:fill="FFFFFF"/>
        </w:rPr>
        <w:t xml:space="preserve"> yang menanga</w:t>
      </w:r>
      <w:bookmarkStart w:id="0" w:name="_GoBack"/>
      <w:bookmarkEnd w:id="0"/>
      <w:r w:rsidRPr="002E13D4">
        <w:rPr>
          <w:rFonts w:ascii="Times New Roman" w:hAnsi="Times New Roman" w:cs="Times New Roman"/>
          <w:color w:val="222222"/>
          <w:sz w:val="24"/>
          <w:szCs w:val="24"/>
          <w:shd w:val="clear" w:color="auto" w:fill="FFFFFF"/>
        </w:rPr>
        <w:t xml:space="preserve">ni kasus ini. </w:t>
      </w:r>
    </w:p>
    <w:p w:rsidR="00500F82" w:rsidRPr="002E13D4" w:rsidRDefault="00500F82" w:rsidP="00500F82">
      <w:pPr>
        <w:spacing w:after="120" w:line="360" w:lineRule="auto"/>
        <w:jc w:val="both"/>
        <w:rPr>
          <w:rFonts w:ascii="Times New Roman" w:hAnsi="Times New Roman" w:cs="Times New Roman"/>
          <w:color w:val="222222"/>
          <w:sz w:val="24"/>
          <w:szCs w:val="24"/>
          <w:shd w:val="clear" w:color="auto" w:fill="FFFFFF"/>
        </w:rPr>
      </w:pPr>
      <w:r w:rsidRPr="002E13D4">
        <w:rPr>
          <w:rFonts w:ascii="Times New Roman" w:hAnsi="Times New Roman" w:cs="Times New Roman"/>
          <w:color w:val="222222"/>
          <w:sz w:val="24"/>
          <w:szCs w:val="24"/>
          <w:shd w:val="clear" w:color="auto" w:fill="FFFFFF"/>
        </w:rPr>
        <w:lastRenderedPageBreak/>
        <w:t xml:space="preserve">       Seperti dalam pengelolaan </w:t>
      </w:r>
      <w:proofErr w:type="gramStart"/>
      <w:r w:rsidRPr="002E13D4">
        <w:rPr>
          <w:rFonts w:ascii="Times New Roman" w:hAnsi="Times New Roman" w:cs="Times New Roman"/>
          <w:color w:val="222222"/>
          <w:sz w:val="24"/>
          <w:szCs w:val="24"/>
          <w:shd w:val="clear" w:color="auto" w:fill="FFFFFF"/>
        </w:rPr>
        <w:t>dana</w:t>
      </w:r>
      <w:proofErr w:type="gramEnd"/>
      <w:r w:rsidRPr="002E13D4">
        <w:rPr>
          <w:rFonts w:ascii="Times New Roman" w:hAnsi="Times New Roman" w:cs="Times New Roman"/>
          <w:color w:val="222222"/>
          <w:sz w:val="24"/>
          <w:szCs w:val="24"/>
          <w:shd w:val="clear" w:color="auto" w:fill="FFFFFF"/>
        </w:rPr>
        <w:t xml:space="preserve"> PNBP pada asrama haji, penyidik menurutnya bisa saja melakukan perhitungan kerugian negara secara mandiri, jika ditemukan ada penerimaan yang diduga digelapkan atau tidak masuk ke kas negara. Namun dalam item lain yang disidik bersamaan, bisa jadi memerlukan auditor dalam hal ini Badan Pengawasan Keuangan dan Pembangunan (BPKP). </w:t>
      </w:r>
    </w:p>
    <w:p w:rsidR="00500F82" w:rsidRPr="002E13D4" w:rsidRDefault="00500F82" w:rsidP="00500F82">
      <w:pPr>
        <w:spacing w:after="120" w:line="360" w:lineRule="auto"/>
        <w:jc w:val="both"/>
        <w:rPr>
          <w:rFonts w:ascii="Times New Roman" w:hAnsi="Times New Roman" w:cs="Times New Roman"/>
          <w:color w:val="222222"/>
          <w:sz w:val="24"/>
          <w:szCs w:val="24"/>
          <w:shd w:val="clear" w:color="auto" w:fill="FFFFFF"/>
        </w:rPr>
      </w:pPr>
      <w:r w:rsidRPr="002E13D4">
        <w:rPr>
          <w:rFonts w:ascii="Times New Roman" w:hAnsi="Times New Roman" w:cs="Times New Roman"/>
          <w:color w:val="222222"/>
          <w:sz w:val="24"/>
          <w:szCs w:val="24"/>
          <w:shd w:val="clear" w:color="auto" w:fill="FFFFFF"/>
        </w:rPr>
        <w:t xml:space="preserve">       Seperti pengelolaan </w:t>
      </w:r>
      <w:proofErr w:type="gramStart"/>
      <w:r w:rsidRPr="002E13D4">
        <w:rPr>
          <w:rFonts w:ascii="Times New Roman" w:hAnsi="Times New Roman" w:cs="Times New Roman"/>
          <w:color w:val="222222"/>
          <w:sz w:val="24"/>
          <w:szCs w:val="24"/>
          <w:shd w:val="clear" w:color="auto" w:fill="FFFFFF"/>
        </w:rPr>
        <w:t>dana</w:t>
      </w:r>
      <w:proofErr w:type="gramEnd"/>
      <w:r w:rsidRPr="002E13D4">
        <w:rPr>
          <w:rFonts w:ascii="Times New Roman" w:hAnsi="Times New Roman" w:cs="Times New Roman"/>
          <w:color w:val="222222"/>
          <w:sz w:val="24"/>
          <w:szCs w:val="24"/>
          <w:shd w:val="clear" w:color="auto" w:fill="FFFFFF"/>
        </w:rPr>
        <w:t xml:space="preserve"> rehab</w:t>
      </w:r>
      <w:r w:rsidR="00F12E1D">
        <w:rPr>
          <w:rFonts w:ascii="Times New Roman" w:hAnsi="Times New Roman" w:cs="Times New Roman"/>
          <w:color w:val="222222"/>
          <w:sz w:val="24"/>
          <w:szCs w:val="24"/>
          <w:shd w:val="clear" w:color="auto" w:fill="FFFFFF"/>
        </w:rPr>
        <w:t>ilitasi gedung dan dana pemeli</w:t>
      </w:r>
      <w:r w:rsidRPr="002E13D4">
        <w:rPr>
          <w:rFonts w:ascii="Times New Roman" w:hAnsi="Times New Roman" w:cs="Times New Roman"/>
          <w:color w:val="222222"/>
          <w:sz w:val="24"/>
          <w:szCs w:val="24"/>
          <w:shd w:val="clear" w:color="auto" w:fill="FFFFFF"/>
        </w:rPr>
        <w:t xml:space="preserve">haraan senilai Rp7 miliar yang bersumber dari Badan Pengelola Keuangan Haji (BPKH).” Makanya nanti penyidik </w:t>
      </w:r>
      <w:proofErr w:type="gramStart"/>
      <w:r w:rsidRPr="002E13D4">
        <w:rPr>
          <w:rFonts w:ascii="Times New Roman" w:hAnsi="Times New Roman" w:cs="Times New Roman"/>
          <w:color w:val="222222"/>
          <w:sz w:val="24"/>
          <w:szCs w:val="24"/>
          <w:shd w:val="clear" w:color="auto" w:fill="FFFFFF"/>
        </w:rPr>
        <w:t>akan</w:t>
      </w:r>
      <w:proofErr w:type="gramEnd"/>
      <w:r w:rsidRPr="002E13D4">
        <w:rPr>
          <w:rFonts w:ascii="Times New Roman" w:hAnsi="Times New Roman" w:cs="Times New Roman"/>
          <w:color w:val="222222"/>
          <w:sz w:val="24"/>
          <w:szCs w:val="24"/>
          <w:shd w:val="clear" w:color="auto" w:fill="FFFFFF"/>
        </w:rPr>
        <w:t xml:space="preserve"> mempertimbangkan, apakah akan pakai auditor, atau hitung sendiri. Akan tergantung kebutuhannya seperti </w:t>
      </w:r>
      <w:proofErr w:type="gramStart"/>
      <w:r w:rsidRPr="002E13D4">
        <w:rPr>
          <w:rFonts w:ascii="Times New Roman" w:hAnsi="Times New Roman" w:cs="Times New Roman"/>
          <w:color w:val="222222"/>
          <w:sz w:val="24"/>
          <w:szCs w:val="24"/>
          <w:shd w:val="clear" w:color="auto" w:fill="FFFFFF"/>
        </w:rPr>
        <w:t>apa</w:t>
      </w:r>
      <w:proofErr w:type="gramEnd"/>
      <w:r w:rsidRPr="002E13D4">
        <w:rPr>
          <w:rFonts w:ascii="Times New Roman" w:hAnsi="Times New Roman" w:cs="Times New Roman"/>
          <w:color w:val="222222"/>
          <w:sz w:val="24"/>
          <w:szCs w:val="24"/>
          <w:shd w:val="clear" w:color="auto" w:fill="FFFFFF"/>
        </w:rPr>
        <w:t xml:space="preserve">. Kebijakan nanti ada di </w:t>
      </w:r>
      <w:proofErr w:type="spellStart"/>
      <w:r w:rsidRPr="002E13D4">
        <w:rPr>
          <w:rFonts w:ascii="Times New Roman" w:hAnsi="Times New Roman" w:cs="Times New Roman"/>
          <w:color w:val="222222"/>
          <w:sz w:val="24"/>
          <w:szCs w:val="24"/>
          <w:shd w:val="clear" w:color="auto" w:fill="FFFFFF"/>
        </w:rPr>
        <w:t>Pidsus</w:t>
      </w:r>
      <w:proofErr w:type="spellEnd"/>
      <w:r w:rsidRPr="002E13D4">
        <w:rPr>
          <w:rFonts w:ascii="Times New Roman" w:hAnsi="Times New Roman" w:cs="Times New Roman"/>
          <w:color w:val="222222"/>
          <w:sz w:val="24"/>
          <w:szCs w:val="24"/>
          <w:shd w:val="clear" w:color="auto" w:fill="FFFFFF"/>
        </w:rPr>
        <w:t xml:space="preserve">," jelasnya. </w:t>
      </w:r>
    </w:p>
    <w:p w:rsidR="00500F82" w:rsidRPr="002E13D4" w:rsidRDefault="00500F82" w:rsidP="00500F82">
      <w:pPr>
        <w:spacing w:after="120" w:line="360" w:lineRule="auto"/>
        <w:jc w:val="both"/>
        <w:rPr>
          <w:rFonts w:ascii="Times New Roman" w:hAnsi="Times New Roman" w:cs="Times New Roman"/>
          <w:color w:val="222222"/>
          <w:sz w:val="24"/>
          <w:szCs w:val="24"/>
          <w:shd w:val="clear" w:color="auto" w:fill="FFFFFF"/>
        </w:rPr>
      </w:pPr>
      <w:r w:rsidRPr="002E13D4">
        <w:rPr>
          <w:rFonts w:ascii="Times New Roman" w:hAnsi="Times New Roman" w:cs="Times New Roman"/>
          <w:color w:val="222222"/>
          <w:sz w:val="24"/>
          <w:szCs w:val="24"/>
          <w:shd w:val="clear" w:color="auto" w:fill="FFFFFF"/>
        </w:rPr>
        <w:t xml:space="preserve">       Mempercepat peningkatan status kasus ke penyidikan atau menghentikan perkara yang belum cukup bukti, </w:t>
      </w:r>
      <w:proofErr w:type="spellStart"/>
      <w:r w:rsidRPr="002E13D4">
        <w:rPr>
          <w:rFonts w:ascii="Times New Roman" w:hAnsi="Times New Roman" w:cs="Times New Roman"/>
          <w:color w:val="222222"/>
          <w:sz w:val="24"/>
          <w:szCs w:val="24"/>
          <w:shd w:val="clear" w:color="auto" w:fill="FFFFFF"/>
        </w:rPr>
        <w:t>diklaim</w:t>
      </w:r>
      <w:proofErr w:type="spellEnd"/>
      <w:r w:rsidRPr="002E13D4">
        <w:rPr>
          <w:rFonts w:ascii="Times New Roman" w:hAnsi="Times New Roman" w:cs="Times New Roman"/>
          <w:color w:val="222222"/>
          <w:sz w:val="24"/>
          <w:szCs w:val="24"/>
          <w:shd w:val="clear" w:color="auto" w:fill="FFFFFF"/>
        </w:rPr>
        <w:t xml:space="preserve"> sebagai upaya memberi kepastian hukum sebagai rangkaian penerapan zona integritas menuju Wilayah Bebas Korupsi/Wilayah Birokrasi Bersih Melayani (WBK/WBBM). Hal ini suda</w:t>
      </w:r>
      <w:r w:rsidR="00F12E1D">
        <w:rPr>
          <w:rFonts w:ascii="Times New Roman" w:hAnsi="Times New Roman" w:cs="Times New Roman"/>
          <w:color w:val="222222"/>
          <w:sz w:val="24"/>
          <w:szCs w:val="24"/>
          <w:shd w:val="clear" w:color="auto" w:fill="FFFFFF"/>
        </w:rPr>
        <w:t>h diterapkan pihaknya dalam kasus Asrama Haji. D</w:t>
      </w:r>
      <w:r w:rsidRPr="002E13D4">
        <w:rPr>
          <w:rFonts w:ascii="Times New Roman" w:hAnsi="Times New Roman" w:cs="Times New Roman"/>
          <w:color w:val="222222"/>
          <w:sz w:val="24"/>
          <w:szCs w:val="24"/>
          <w:shd w:val="clear" w:color="auto" w:fill="FFFFFF"/>
        </w:rPr>
        <w:t xml:space="preserve">alam hitungan satu bulan sejak </w:t>
      </w:r>
      <w:proofErr w:type="spellStart"/>
      <w:r w:rsidRPr="002E13D4">
        <w:rPr>
          <w:rFonts w:ascii="Times New Roman" w:hAnsi="Times New Roman" w:cs="Times New Roman"/>
          <w:color w:val="222222"/>
          <w:sz w:val="24"/>
          <w:szCs w:val="24"/>
          <w:shd w:val="clear" w:color="auto" w:fill="FFFFFF"/>
        </w:rPr>
        <w:t>puldata</w:t>
      </w:r>
      <w:proofErr w:type="spellEnd"/>
      <w:r w:rsidRPr="002E13D4">
        <w:rPr>
          <w:rFonts w:ascii="Times New Roman" w:hAnsi="Times New Roman" w:cs="Times New Roman"/>
          <w:color w:val="222222"/>
          <w:sz w:val="24"/>
          <w:szCs w:val="24"/>
          <w:shd w:val="clear" w:color="auto" w:fill="FFFFFF"/>
        </w:rPr>
        <w:t xml:space="preserve"> dan </w:t>
      </w:r>
      <w:proofErr w:type="spellStart"/>
      <w:r w:rsidRPr="002E13D4">
        <w:rPr>
          <w:rFonts w:ascii="Times New Roman" w:hAnsi="Times New Roman" w:cs="Times New Roman"/>
          <w:color w:val="222222"/>
          <w:sz w:val="24"/>
          <w:szCs w:val="24"/>
          <w:shd w:val="clear" w:color="auto" w:fill="FFFFFF"/>
        </w:rPr>
        <w:t>pulbaket</w:t>
      </w:r>
      <w:proofErr w:type="spellEnd"/>
      <w:r w:rsidRPr="002E13D4">
        <w:rPr>
          <w:rFonts w:ascii="Times New Roman" w:hAnsi="Times New Roman" w:cs="Times New Roman"/>
          <w:color w:val="222222"/>
          <w:sz w:val="24"/>
          <w:szCs w:val="24"/>
          <w:shd w:val="clear" w:color="auto" w:fill="FFFFFF"/>
        </w:rPr>
        <w:t>, kasus sudah dinaikkan ke tahap penyidikan.</w:t>
      </w:r>
    </w:p>
    <w:p w:rsidR="00500F82" w:rsidRPr="002E13D4" w:rsidRDefault="00500F82" w:rsidP="00500F82">
      <w:pPr>
        <w:spacing w:after="120" w:line="360" w:lineRule="auto"/>
        <w:jc w:val="both"/>
        <w:rPr>
          <w:rFonts w:ascii="Times New Roman" w:hAnsi="Times New Roman" w:cs="Times New Roman"/>
          <w:sz w:val="24"/>
          <w:szCs w:val="24"/>
        </w:rPr>
      </w:pPr>
      <w:r w:rsidRPr="002E13D4">
        <w:rPr>
          <w:rFonts w:ascii="Times New Roman" w:hAnsi="Times New Roman" w:cs="Times New Roman"/>
          <w:color w:val="222222"/>
          <w:sz w:val="24"/>
          <w:szCs w:val="24"/>
          <w:shd w:val="clear" w:color="auto" w:fill="FFFFFF"/>
        </w:rPr>
        <w:t xml:space="preserve">        Hal </w:t>
      </w:r>
      <w:proofErr w:type="gramStart"/>
      <w:r w:rsidRPr="002E13D4">
        <w:rPr>
          <w:rFonts w:ascii="Times New Roman" w:hAnsi="Times New Roman" w:cs="Times New Roman"/>
          <w:color w:val="222222"/>
          <w:sz w:val="24"/>
          <w:szCs w:val="24"/>
          <w:shd w:val="clear" w:color="auto" w:fill="FFFFFF"/>
        </w:rPr>
        <w:t>sama</w:t>
      </w:r>
      <w:proofErr w:type="gramEnd"/>
      <w:r w:rsidRPr="002E13D4">
        <w:rPr>
          <w:rFonts w:ascii="Times New Roman" w:hAnsi="Times New Roman" w:cs="Times New Roman"/>
          <w:color w:val="222222"/>
          <w:sz w:val="24"/>
          <w:szCs w:val="24"/>
          <w:shd w:val="clear" w:color="auto" w:fill="FFFFFF"/>
        </w:rPr>
        <w:t xml:space="preserve"> diberlakukan dengan penghentian kasus Politeknik Pariwisata (</w:t>
      </w:r>
      <w:proofErr w:type="spellStart"/>
      <w:r w:rsidRPr="002E13D4">
        <w:rPr>
          <w:rFonts w:ascii="Times New Roman" w:hAnsi="Times New Roman" w:cs="Times New Roman"/>
          <w:color w:val="222222"/>
          <w:sz w:val="24"/>
          <w:szCs w:val="24"/>
          <w:shd w:val="clear" w:color="auto" w:fill="FFFFFF"/>
        </w:rPr>
        <w:t>Poltekpar</w:t>
      </w:r>
      <w:proofErr w:type="spellEnd"/>
      <w:r w:rsidRPr="002E13D4">
        <w:rPr>
          <w:rFonts w:ascii="Times New Roman" w:hAnsi="Times New Roman" w:cs="Times New Roman"/>
          <w:color w:val="222222"/>
          <w:sz w:val="24"/>
          <w:szCs w:val="24"/>
          <w:shd w:val="clear" w:color="auto" w:fill="FFFFFF"/>
        </w:rPr>
        <w:t xml:space="preserve">) Lombok yang dihentikan saat tahap penyelidikan umum. Setelah pemeriksaan PPK, panitia dan rekanan, menurutnya tidak cukup bukti untuk </w:t>
      </w:r>
      <w:proofErr w:type="spellStart"/>
      <w:r w:rsidRPr="002E13D4">
        <w:rPr>
          <w:rFonts w:ascii="Times New Roman" w:hAnsi="Times New Roman" w:cs="Times New Roman"/>
          <w:color w:val="222222"/>
          <w:sz w:val="24"/>
          <w:szCs w:val="24"/>
          <w:shd w:val="clear" w:color="auto" w:fill="FFFFFF"/>
        </w:rPr>
        <w:t>dinaik</w:t>
      </w:r>
      <w:proofErr w:type="spellEnd"/>
      <w:r w:rsidRPr="002E13D4">
        <w:rPr>
          <w:rFonts w:ascii="Times New Roman" w:hAnsi="Times New Roman" w:cs="Times New Roman"/>
          <w:color w:val="222222"/>
          <w:sz w:val="24"/>
          <w:szCs w:val="24"/>
          <w:shd w:val="clear" w:color="auto" w:fill="FFFFFF"/>
        </w:rPr>
        <w:t xml:space="preserve">- </w:t>
      </w:r>
      <w:proofErr w:type="spellStart"/>
      <w:proofErr w:type="gramStart"/>
      <w:r w:rsidRPr="002E13D4">
        <w:rPr>
          <w:rFonts w:ascii="Times New Roman" w:hAnsi="Times New Roman" w:cs="Times New Roman"/>
          <w:color w:val="222222"/>
          <w:sz w:val="24"/>
          <w:szCs w:val="24"/>
          <w:shd w:val="clear" w:color="auto" w:fill="FFFFFF"/>
        </w:rPr>
        <w:t>kan</w:t>
      </w:r>
      <w:proofErr w:type="spellEnd"/>
      <w:proofErr w:type="gramEnd"/>
      <w:r w:rsidRPr="002E13D4">
        <w:rPr>
          <w:rFonts w:ascii="Times New Roman" w:hAnsi="Times New Roman" w:cs="Times New Roman"/>
          <w:color w:val="222222"/>
          <w:sz w:val="24"/>
          <w:szCs w:val="24"/>
          <w:shd w:val="clear" w:color="auto" w:fill="FFFFFF"/>
        </w:rPr>
        <w:t xml:space="preserve"> ke penyidikan. Tanda </w:t>
      </w:r>
      <w:proofErr w:type="gramStart"/>
      <w:r w:rsidRPr="002E13D4">
        <w:rPr>
          <w:rFonts w:ascii="Times New Roman" w:hAnsi="Times New Roman" w:cs="Times New Roman"/>
          <w:color w:val="222222"/>
          <w:sz w:val="24"/>
          <w:szCs w:val="24"/>
          <w:shd w:val="clear" w:color="auto" w:fill="FFFFFF"/>
        </w:rPr>
        <w:t>tanya</w:t>
      </w:r>
      <w:proofErr w:type="gramEnd"/>
      <w:r w:rsidRPr="002E13D4">
        <w:rPr>
          <w:rFonts w:ascii="Times New Roman" w:hAnsi="Times New Roman" w:cs="Times New Roman"/>
          <w:color w:val="222222"/>
          <w:sz w:val="24"/>
          <w:szCs w:val="24"/>
          <w:shd w:val="clear" w:color="auto" w:fill="FFFFFF"/>
        </w:rPr>
        <w:t xml:space="preserve"> soal penghentian sebelum dilakukan audit kerugian negara, menurut Dedi </w:t>
      </w:r>
      <w:proofErr w:type="spellStart"/>
      <w:r w:rsidRPr="002E13D4">
        <w:rPr>
          <w:rFonts w:ascii="Times New Roman" w:hAnsi="Times New Roman" w:cs="Times New Roman"/>
          <w:color w:val="222222"/>
          <w:sz w:val="24"/>
          <w:szCs w:val="24"/>
          <w:shd w:val="clear" w:color="auto" w:fill="FFFFFF"/>
        </w:rPr>
        <w:t>Irawan</w:t>
      </w:r>
      <w:proofErr w:type="spellEnd"/>
      <w:r w:rsidRPr="002E13D4">
        <w:rPr>
          <w:rFonts w:ascii="Times New Roman" w:hAnsi="Times New Roman" w:cs="Times New Roman"/>
          <w:color w:val="222222"/>
          <w:sz w:val="24"/>
          <w:szCs w:val="24"/>
          <w:shd w:val="clear" w:color="auto" w:fill="FFFFFF"/>
        </w:rPr>
        <w:t xml:space="preserve"> mekanisme itu berlaku ketika kasus sudah naik tahap penyidikan. Jika dalam proses audit atau perhitungan kerugian negara tidak ditemukan bukti, maka dapat dihentikan. Namun khusus dalam kasus </w:t>
      </w:r>
      <w:proofErr w:type="spellStart"/>
      <w:r w:rsidRPr="002E13D4">
        <w:rPr>
          <w:rFonts w:ascii="Times New Roman" w:hAnsi="Times New Roman" w:cs="Times New Roman"/>
          <w:color w:val="222222"/>
          <w:sz w:val="24"/>
          <w:szCs w:val="24"/>
          <w:shd w:val="clear" w:color="auto" w:fill="FFFFFF"/>
        </w:rPr>
        <w:t>Poltekpar</w:t>
      </w:r>
      <w:proofErr w:type="spellEnd"/>
      <w:r w:rsidRPr="002E13D4">
        <w:rPr>
          <w:rFonts w:ascii="Times New Roman" w:hAnsi="Times New Roman" w:cs="Times New Roman"/>
          <w:color w:val="222222"/>
          <w:sz w:val="24"/>
          <w:szCs w:val="24"/>
          <w:shd w:val="clear" w:color="auto" w:fill="FFFFFF"/>
        </w:rPr>
        <w:t xml:space="preserve">, bisa jadi </w:t>
      </w:r>
      <w:proofErr w:type="gramStart"/>
      <w:r w:rsidRPr="002E13D4">
        <w:rPr>
          <w:rFonts w:ascii="Times New Roman" w:hAnsi="Times New Roman" w:cs="Times New Roman"/>
          <w:color w:val="222222"/>
          <w:sz w:val="24"/>
          <w:szCs w:val="24"/>
          <w:shd w:val="clear" w:color="auto" w:fill="FFFFFF"/>
        </w:rPr>
        <w:t>akan</w:t>
      </w:r>
      <w:proofErr w:type="gramEnd"/>
      <w:r w:rsidRPr="002E13D4">
        <w:rPr>
          <w:rFonts w:ascii="Times New Roman" w:hAnsi="Times New Roman" w:cs="Times New Roman"/>
          <w:color w:val="222222"/>
          <w:sz w:val="24"/>
          <w:szCs w:val="24"/>
          <w:shd w:val="clear" w:color="auto" w:fill="FFFFFF"/>
        </w:rPr>
        <w:t xml:space="preserve"> dibuka kembali pihaknya sepanjang ada bukti baru yang ditemukan atau disodorkan pihak lain. </w:t>
      </w:r>
      <w:r w:rsidRPr="002E13D4">
        <w:rPr>
          <w:rFonts w:ascii="Times New Roman" w:hAnsi="Times New Roman" w:cs="Times New Roman"/>
          <w:b/>
          <w:color w:val="222222"/>
          <w:sz w:val="24"/>
          <w:szCs w:val="24"/>
          <w:shd w:val="clear" w:color="auto" w:fill="FFFFFF"/>
        </w:rPr>
        <w:t>(</w:t>
      </w:r>
      <w:proofErr w:type="gramStart"/>
      <w:r w:rsidRPr="002E13D4">
        <w:rPr>
          <w:rFonts w:ascii="Times New Roman" w:hAnsi="Times New Roman" w:cs="Times New Roman"/>
          <w:b/>
          <w:color w:val="222222"/>
          <w:sz w:val="24"/>
          <w:szCs w:val="24"/>
          <w:shd w:val="clear" w:color="auto" w:fill="FFFFFF"/>
        </w:rPr>
        <w:t>ars</w:t>
      </w:r>
      <w:proofErr w:type="gramEnd"/>
      <w:r w:rsidRPr="002E13D4">
        <w:rPr>
          <w:rFonts w:ascii="Times New Roman" w:hAnsi="Times New Roman" w:cs="Times New Roman"/>
          <w:b/>
          <w:color w:val="222222"/>
          <w:sz w:val="24"/>
          <w:szCs w:val="24"/>
          <w:shd w:val="clear" w:color="auto" w:fill="FFFFFF"/>
        </w:rPr>
        <w:t>)</w:t>
      </w:r>
      <w:r w:rsidRPr="002E13D4">
        <w:rPr>
          <w:rFonts w:ascii="Times New Roman" w:hAnsi="Times New Roman" w:cs="Times New Roman"/>
          <w:color w:val="222222"/>
          <w:sz w:val="24"/>
          <w:szCs w:val="24"/>
          <w:shd w:val="clear" w:color="auto" w:fill="FFFFFF"/>
        </w:rPr>
        <w:t> </w:t>
      </w:r>
    </w:p>
    <w:p w:rsidR="00ED4895" w:rsidRDefault="00ED4895"/>
    <w:p w:rsidR="00387BA8" w:rsidRPr="00387BA8" w:rsidRDefault="00387BA8">
      <w:pPr>
        <w:rPr>
          <w:rFonts w:ascii="Times New Roman" w:hAnsi="Times New Roman" w:cs="Times New Roman"/>
          <w:sz w:val="24"/>
          <w:szCs w:val="24"/>
          <w:lang w:val="id-ID"/>
        </w:rPr>
      </w:pPr>
      <w:r w:rsidRPr="00251F2B">
        <w:rPr>
          <w:rFonts w:ascii="Times New Roman" w:hAnsi="Times New Roman" w:cs="Times New Roman"/>
          <w:b/>
          <w:sz w:val="24"/>
          <w:szCs w:val="24"/>
          <w:lang w:val="id-ID"/>
        </w:rPr>
        <w:t>Sumber berita</w:t>
      </w:r>
      <w:r w:rsidRPr="00387BA8">
        <w:rPr>
          <w:rFonts w:ascii="Times New Roman" w:hAnsi="Times New Roman" w:cs="Times New Roman"/>
          <w:sz w:val="24"/>
          <w:szCs w:val="24"/>
          <w:lang w:val="id-ID"/>
        </w:rPr>
        <w:t>:</w:t>
      </w:r>
    </w:p>
    <w:p w:rsidR="00387BA8" w:rsidRPr="00387BA8" w:rsidRDefault="0092533E" w:rsidP="00387BA8">
      <w:pPr>
        <w:pStyle w:val="ListParagraph"/>
        <w:numPr>
          <w:ilvl w:val="0"/>
          <w:numId w:val="1"/>
        </w:numPr>
        <w:ind w:left="284" w:hanging="284"/>
        <w:rPr>
          <w:rFonts w:ascii="Times New Roman" w:hAnsi="Times New Roman" w:cs="Times New Roman"/>
          <w:sz w:val="24"/>
          <w:szCs w:val="24"/>
          <w:lang w:val="id-ID"/>
        </w:rPr>
      </w:pPr>
      <w:hyperlink r:id="rId8" w:history="1">
        <w:r w:rsidR="00387BA8" w:rsidRPr="00387BA8">
          <w:rPr>
            <w:rStyle w:val="Hyperlink"/>
            <w:rFonts w:ascii="Times New Roman" w:hAnsi="Times New Roman" w:cs="Times New Roman"/>
            <w:sz w:val="24"/>
            <w:szCs w:val="24"/>
            <w:lang w:val="id-ID"/>
          </w:rPr>
          <w:t>https://www.suarantb.com/hukum.dan.kriminal/2020/289599/Jaksa.Bidik.Calon.Tersangka.Kasus.Asrama.Haji/</w:t>
        </w:r>
      </w:hyperlink>
    </w:p>
    <w:p w:rsidR="00387BA8" w:rsidRPr="00251F2B" w:rsidRDefault="0092533E" w:rsidP="00251F2B">
      <w:pPr>
        <w:pStyle w:val="ListParagraph"/>
        <w:numPr>
          <w:ilvl w:val="0"/>
          <w:numId w:val="1"/>
        </w:numPr>
        <w:ind w:left="284" w:hanging="284"/>
        <w:rPr>
          <w:rStyle w:val="Hyperlink"/>
        </w:rPr>
      </w:pPr>
      <w:hyperlink r:id="rId9" w:history="1">
        <w:r w:rsidR="00251F2B" w:rsidRPr="00D11C7D">
          <w:rPr>
            <w:rStyle w:val="Hyperlink"/>
            <w:rFonts w:ascii="Times New Roman" w:hAnsi="Times New Roman" w:cs="Times New Roman"/>
            <w:sz w:val="24"/>
            <w:szCs w:val="24"/>
            <w:lang w:val="id-ID"/>
          </w:rPr>
          <w:t>https://globalfmlombok.com/read/2020/01/15/kejaksaan-selidiki-indikasi-masalah-dana-asrama-haji.html</w:t>
        </w:r>
      </w:hyperlink>
    </w:p>
    <w:p w:rsidR="00251F2B" w:rsidRPr="00251F2B" w:rsidRDefault="0092533E" w:rsidP="00251F2B">
      <w:pPr>
        <w:pStyle w:val="ListParagraph"/>
        <w:numPr>
          <w:ilvl w:val="0"/>
          <w:numId w:val="1"/>
        </w:numPr>
        <w:ind w:left="284" w:hanging="284"/>
        <w:rPr>
          <w:rStyle w:val="Hyperlink"/>
        </w:rPr>
      </w:pPr>
      <w:hyperlink r:id="rId10" w:history="1">
        <w:r w:rsidR="00251F2B" w:rsidRPr="00D11C7D">
          <w:rPr>
            <w:rStyle w:val="Hyperlink"/>
            <w:rFonts w:ascii="Times New Roman" w:hAnsi="Times New Roman" w:cs="Times New Roman"/>
            <w:sz w:val="24"/>
            <w:szCs w:val="24"/>
            <w:lang w:val="id-ID"/>
          </w:rPr>
          <w:t>https://mataramnews.co.id/20457/dugaan-korupsi-rp7-m-di-asrama-haji-embarkasi-lombok-mulai-disidik-kejati-ntb/</w:t>
        </w:r>
      </w:hyperlink>
    </w:p>
    <w:p w:rsidR="00251F2B" w:rsidRPr="00387BA8" w:rsidRDefault="00251F2B" w:rsidP="00251F2B">
      <w:pPr>
        <w:pStyle w:val="ListParagraph"/>
        <w:numPr>
          <w:ilvl w:val="0"/>
          <w:numId w:val="1"/>
        </w:numPr>
        <w:ind w:left="284" w:hanging="284"/>
        <w:rPr>
          <w:rFonts w:ascii="Times New Roman" w:hAnsi="Times New Roman" w:cs="Times New Roman"/>
          <w:sz w:val="24"/>
          <w:szCs w:val="24"/>
          <w:lang w:val="id-ID"/>
        </w:rPr>
      </w:pPr>
      <w:r w:rsidRPr="00251F2B">
        <w:rPr>
          <w:rStyle w:val="Hyperlink"/>
          <w:lang w:val="id-ID"/>
        </w:rPr>
        <w:t>htt</w:t>
      </w:r>
      <w:r w:rsidRPr="00251F2B">
        <w:rPr>
          <w:rFonts w:ascii="Times New Roman" w:hAnsi="Times New Roman" w:cs="Times New Roman"/>
          <w:sz w:val="24"/>
          <w:szCs w:val="24"/>
          <w:lang w:val="id-ID"/>
        </w:rPr>
        <w:t>ps://katada.id/kejati-ntb-usut-dugaan-korupsi-rehabilitasi-gedung-asrama-haji-lombok/</w:t>
      </w:r>
    </w:p>
    <w:p w:rsidR="00387BA8" w:rsidRPr="00387BA8" w:rsidRDefault="00387BA8" w:rsidP="00387BA8">
      <w:pPr>
        <w:rPr>
          <w:rFonts w:ascii="Times New Roman" w:hAnsi="Times New Roman" w:cs="Times New Roman"/>
          <w:sz w:val="24"/>
          <w:szCs w:val="24"/>
          <w:lang w:val="id-ID"/>
        </w:rPr>
      </w:pPr>
    </w:p>
    <w:p w:rsidR="00387BA8" w:rsidRPr="00387BA8" w:rsidRDefault="00387BA8" w:rsidP="00387BA8">
      <w:pPr>
        <w:rPr>
          <w:rFonts w:ascii="Times New Roman" w:hAnsi="Times New Roman" w:cs="Times New Roman"/>
          <w:sz w:val="24"/>
          <w:szCs w:val="24"/>
          <w:lang w:val="id-ID"/>
        </w:rPr>
      </w:pPr>
      <w:r w:rsidRPr="00251F2B">
        <w:rPr>
          <w:rFonts w:ascii="Times New Roman" w:hAnsi="Times New Roman" w:cs="Times New Roman"/>
          <w:b/>
          <w:sz w:val="24"/>
          <w:szCs w:val="24"/>
          <w:lang w:val="id-ID"/>
        </w:rPr>
        <w:t>Catatan</w:t>
      </w:r>
      <w:r w:rsidRPr="00387BA8">
        <w:rPr>
          <w:rFonts w:ascii="Times New Roman" w:hAnsi="Times New Roman" w:cs="Times New Roman"/>
          <w:sz w:val="24"/>
          <w:szCs w:val="24"/>
          <w:lang w:val="id-ID"/>
        </w:rPr>
        <w:t>:</w:t>
      </w:r>
    </w:p>
    <w:p w:rsidR="00387BA8" w:rsidRPr="00387BA8" w:rsidRDefault="00387BA8" w:rsidP="00387BA8">
      <w:pPr>
        <w:rPr>
          <w:rFonts w:ascii="Times New Roman" w:hAnsi="Times New Roman" w:cs="Times New Roman"/>
          <w:sz w:val="24"/>
          <w:szCs w:val="24"/>
          <w:lang w:val="id-ID"/>
        </w:rPr>
      </w:pPr>
      <w:r w:rsidRPr="00387BA8">
        <w:rPr>
          <w:rFonts w:ascii="Times New Roman" w:hAnsi="Times New Roman" w:cs="Times New Roman"/>
          <w:sz w:val="24"/>
          <w:szCs w:val="24"/>
        </w:rPr>
        <w:t>Undang-Undang No. 16 Tahun 2004 tentang Kejaksaan RI</w:t>
      </w:r>
      <w:r w:rsidRPr="00387BA8">
        <w:rPr>
          <w:rFonts w:ascii="Times New Roman" w:hAnsi="Times New Roman" w:cs="Times New Roman"/>
          <w:sz w:val="24"/>
          <w:szCs w:val="24"/>
          <w:lang w:val="id-ID"/>
        </w:rPr>
        <w:t>:</w:t>
      </w:r>
    </w:p>
    <w:p w:rsidR="00387BA8" w:rsidRPr="00387BA8" w:rsidRDefault="00387BA8" w:rsidP="00387BA8">
      <w:pPr>
        <w:pStyle w:val="ListParagraph"/>
        <w:numPr>
          <w:ilvl w:val="0"/>
          <w:numId w:val="4"/>
        </w:numPr>
        <w:spacing w:after="200" w:line="276" w:lineRule="auto"/>
        <w:ind w:left="284" w:hanging="284"/>
        <w:contextualSpacing w:val="0"/>
        <w:rPr>
          <w:rFonts w:ascii="Times New Roman" w:hAnsi="Times New Roman" w:cs="Times New Roman"/>
          <w:sz w:val="24"/>
          <w:szCs w:val="24"/>
          <w:lang w:val="id-ID"/>
        </w:rPr>
      </w:pPr>
      <w:r w:rsidRPr="00387BA8">
        <w:rPr>
          <w:rFonts w:ascii="Times New Roman" w:hAnsi="Times New Roman" w:cs="Times New Roman"/>
          <w:sz w:val="24"/>
          <w:szCs w:val="24"/>
        </w:rPr>
        <w:t xml:space="preserve">Kejaksaan RI. </w:t>
      </w:r>
      <w:proofErr w:type="gramStart"/>
      <w:r w:rsidRPr="00387BA8">
        <w:rPr>
          <w:rFonts w:ascii="Times New Roman" w:hAnsi="Times New Roman" w:cs="Times New Roman"/>
          <w:sz w:val="24"/>
          <w:szCs w:val="24"/>
        </w:rPr>
        <w:t>adalah</w:t>
      </w:r>
      <w:proofErr w:type="gramEnd"/>
      <w:r w:rsidRPr="00387BA8">
        <w:rPr>
          <w:rFonts w:ascii="Times New Roman" w:hAnsi="Times New Roman" w:cs="Times New Roman"/>
          <w:sz w:val="24"/>
          <w:szCs w:val="24"/>
        </w:rPr>
        <w:t xml:space="preserve"> lembaga pemerintah yang melaksanakan kekuasaan negara dalam bidang penuntutan serta kewenangan lain berdasarkan undang-undang</w:t>
      </w:r>
      <w:r w:rsidRPr="00387BA8">
        <w:rPr>
          <w:rFonts w:ascii="Times New Roman" w:hAnsi="Times New Roman" w:cs="Times New Roman"/>
          <w:sz w:val="24"/>
          <w:szCs w:val="24"/>
          <w:lang w:val="id-ID"/>
        </w:rPr>
        <w:t xml:space="preserve"> (</w:t>
      </w:r>
      <w:r w:rsidRPr="00387BA8">
        <w:rPr>
          <w:rFonts w:ascii="Times New Roman" w:hAnsi="Times New Roman" w:cs="Times New Roman"/>
          <w:sz w:val="24"/>
          <w:szCs w:val="24"/>
        </w:rPr>
        <w:t>Pasal 2 ayat (1)</w:t>
      </w:r>
      <w:r w:rsidRPr="00387BA8">
        <w:rPr>
          <w:rFonts w:ascii="Times New Roman" w:hAnsi="Times New Roman" w:cs="Times New Roman"/>
          <w:sz w:val="24"/>
          <w:szCs w:val="24"/>
          <w:lang w:val="id-ID"/>
        </w:rPr>
        <w:t>).</w:t>
      </w:r>
    </w:p>
    <w:p w:rsidR="00387BA8" w:rsidRPr="00387BA8" w:rsidRDefault="00387BA8" w:rsidP="00387BA8">
      <w:pPr>
        <w:pStyle w:val="ListParagraph"/>
        <w:numPr>
          <w:ilvl w:val="0"/>
          <w:numId w:val="4"/>
        </w:numPr>
        <w:spacing w:after="200" w:line="276" w:lineRule="auto"/>
        <w:ind w:left="284" w:hanging="284"/>
        <w:contextualSpacing w:val="0"/>
        <w:rPr>
          <w:rFonts w:ascii="Times New Roman" w:hAnsi="Times New Roman" w:cs="Times New Roman"/>
          <w:sz w:val="24"/>
          <w:szCs w:val="24"/>
          <w:lang w:val="id-ID"/>
        </w:rPr>
      </w:pPr>
      <w:r w:rsidRPr="00387BA8">
        <w:rPr>
          <w:rFonts w:ascii="Times New Roman" w:hAnsi="Times New Roman" w:cs="Times New Roman"/>
          <w:sz w:val="24"/>
          <w:szCs w:val="24"/>
        </w:rPr>
        <w:t>Di bidang pidana, Kejaksaan mempunyai tugas dan wewenang</w:t>
      </w:r>
      <w:r w:rsidRPr="00387BA8">
        <w:rPr>
          <w:rFonts w:ascii="Times New Roman" w:hAnsi="Times New Roman" w:cs="Times New Roman"/>
          <w:sz w:val="24"/>
          <w:szCs w:val="24"/>
          <w:lang w:val="id-ID"/>
        </w:rPr>
        <w:t xml:space="preserve"> (</w:t>
      </w:r>
      <w:r w:rsidRPr="00387BA8">
        <w:rPr>
          <w:rFonts w:ascii="Times New Roman" w:hAnsi="Times New Roman" w:cs="Times New Roman"/>
          <w:sz w:val="24"/>
          <w:szCs w:val="24"/>
        </w:rPr>
        <w:t>Pasal 30 ayat (1)</w:t>
      </w:r>
      <w:r w:rsidRPr="00387BA8">
        <w:rPr>
          <w:rFonts w:ascii="Times New Roman" w:hAnsi="Times New Roman" w:cs="Times New Roman"/>
          <w:sz w:val="24"/>
          <w:szCs w:val="24"/>
          <w:lang w:val="id-ID"/>
        </w:rPr>
        <w:t>):</w:t>
      </w:r>
    </w:p>
    <w:p w:rsidR="00387BA8" w:rsidRPr="00387BA8" w:rsidRDefault="00387BA8" w:rsidP="00387BA8">
      <w:pPr>
        <w:pStyle w:val="ListParagraph"/>
        <w:numPr>
          <w:ilvl w:val="0"/>
          <w:numId w:val="5"/>
        </w:numPr>
        <w:spacing w:after="200" w:line="276" w:lineRule="auto"/>
        <w:ind w:left="567" w:hanging="283"/>
        <w:contextualSpacing w:val="0"/>
        <w:rPr>
          <w:rFonts w:ascii="Times New Roman" w:hAnsi="Times New Roman" w:cs="Times New Roman"/>
          <w:sz w:val="24"/>
          <w:szCs w:val="24"/>
          <w:lang w:val="id-ID"/>
        </w:rPr>
      </w:pPr>
      <w:r w:rsidRPr="00387BA8">
        <w:rPr>
          <w:rFonts w:ascii="Times New Roman" w:hAnsi="Times New Roman" w:cs="Times New Roman"/>
          <w:sz w:val="24"/>
          <w:szCs w:val="24"/>
        </w:rPr>
        <w:t>Melakukan penuntutan</w:t>
      </w:r>
      <w:r w:rsidRPr="00387BA8">
        <w:rPr>
          <w:rFonts w:ascii="Times New Roman" w:hAnsi="Times New Roman" w:cs="Times New Roman"/>
          <w:sz w:val="24"/>
          <w:szCs w:val="24"/>
          <w:lang w:val="id-ID"/>
        </w:rPr>
        <w:t>;</w:t>
      </w:r>
    </w:p>
    <w:p w:rsidR="00387BA8" w:rsidRPr="00387BA8" w:rsidRDefault="00387BA8" w:rsidP="00EF4B3E">
      <w:pPr>
        <w:pStyle w:val="ListParagraph"/>
        <w:numPr>
          <w:ilvl w:val="0"/>
          <w:numId w:val="5"/>
        </w:numPr>
        <w:spacing w:after="200" w:line="276" w:lineRule="auto"/>
        <w:ind w:left="567" w:hanging="283"/>
        <w:contextualSpacing w:val="0"/>
        <w:rPr>
          <w:rFonts w:ascii="Times New Roman" w:hAnsi="Times New Roman" w:cs="Times New Roman"/>
          <w:sz w:val="24"/>
          <w:szCs w:val="24"/>
        </w:rPr>
      </w:pPr>
      <w:r w:rsidRPr="00387BA8">
        <w:rPr>
          <w:rFonts w:ascii="Times New Roman" w:hAnsi="Times New Roman" w:cs="Times New Roman"/>
          <w:sz w:val="24"/>
          <w:szCs w:val="24"/>
        </w:rPr>
        <w:t>Melaksanakan penetapan hakim dan putusan pengadilan yang telah memperoleh kekuatan hukum tetap;</w:t>
      </w:r>
    </w:p>
    <w:p w:rsidR="00387BA8" w:rsidRPr="00387BA8" w:rsidRDefault="00387BA8" w:rsidP="00EF4B3E">
      <w:pPr>
        <w:pStyle w:val="ListParagraph"/>
        <w:numPr>
          <w:ilvl w:val="0"/>
          <w:numId w:val="5"/>
        </w:numPr>
        <w:spacing w:after="200" w:line="276" w:lineRule="auto"/>
        <w:ind w:left="567" w:hanging="283"/>
        <w:contextualSpacing w:val="0"/>
        <w:rPr>
          <w:rFonts w:ascii="Times New Roman" w:hAnsi="Times New Roman" w:cs="Times New Roman"/>
          <w:sz w:val="24"/>
          <w:szCs w:val="24"/>
        </w:rPr>
      </w:pPr>
      <w:r w:rsidRPr="00387BA8">
        <w:rPr>
          <w:rFonts w:ascii="Times New Roman" w:hAnsi="Times New Roman" w:cs="Times New Roman"/>
          <w:sz w:val="24"/>
          <w:szCs w:val="24"/>
        </w:rPr>
        <w:t>Melakukan pengawasan terhadap pelaksanaan putusan pidana bersyarat, putusan pidana pengawasan, dan keputusan bersyarat;</w:t>
      </w:r>
    </w:p>
    <w:p w:rsidR="00387BA8" w:rsidRPr="00387BA8" w:rsidRDefault="00387BA8" w:rsidP="00EF4B3E">
      <w:pPr>
        <w:pStyle w:val="ListParagraph"/>
        <w:numPr>
          <w:ilvl w:val="0"/>
          <w:numId w:val="5"/>
        </w:numPr>
        <w:spacing w:after="200" w:line="276" w:lineRule="auto"/>
        <w:ind w:left="567" w:hanging="283"/>
        <w:contextualSpacing w:val="0"/>
        <w:rPr>
          <w:rFonts w:ascii="Times New Roman" w:hAnsi="Times New Roman" w:cs="Times New Roman"/>
          <w:sz w:val="24"/>
          <w:szCs w:val="24"/>
        </w:rPr>
      </w:pPr>
      <w:r w:rsidRPr="00387BA8">
        <w:rPr>
          <w:rFonts w:ascii="Times New Roman" w:hAnsi="Times New Roman" w:cs="Times New Roman"/>
          <w:sz w:val="24"/>
          <w:szCs w:val="24"/>
        </w:rPr>
        <w:t>Melaksanakan penyidikan terhadap tindak pidana tertentu berdasarkan undang-undang;</w:t>
      </w:r>
    </w:p>
    <w:p w:rsidR="00387BA8" w:rsidRPr="00B01558" w:rsidRDefault="00387BA8" w:rsidP="00EF4B3E">
      <w:pPr>
        <w:pStyle w:val="ListParagraph"/>
        <w:numPr>
          <w:ilvl w:val="0"/>
          <w:numId w:val="5"/>
        </w:numPr>
        <w:spacing w:after="200" w:line="276" w:lineRule="auto"/>
        <w:ind w:left="567" w:hanging="283"/>
        <w:contextualSpacing w:val="0"/>
        <w:rPr>
          <w:lang w:val="id-ID"/>
        </w:rPr>
      </w:pPr>
      <w:r w:rsidRPr="00387BA8">
        <w:rPr>
          <w:rFonts w:ascii="Times New Roman" w:hAnsi="Times New Roman" w:cs="Times New Roman"/>
          <w:sz w:val="24"/>
          <w:szCs w:val="24"/>
        </w:rPr>
        <w:t>Melengkapi berkas perkara tertentu dan untuk itu dapat melakukan pemeriksaan tambahan sebelum dilimpahkan ke pengadilan yang dalam pelaksanaannya dikoordinasikan dengan penyidik</w:t>
      </w:r>
      <w:r>
        <w:rPr>
          <w:rFonts w:ascii="Times New Roman" w:hAnsi="Times New Roman" w:cs="Times New Roman"/>
          <w:lang w:val="id-ID"/>
        </w:rPr>
        <w:t>.</w:t>
      </w:r>
    </w:p>
    <w:p w:rsidR="00FC075D" w:rsidRDefault="007748F4" w:rsidP="00FC075D">
      <w:pPr>
        <w:spacing w:after="200" w:line="276"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dalam </w:t>
      </w:r>
      <w:r w:rsidR="00740FFE">
        <w:rPr>
          <w:rFonts w:ascii="Times New Roman" w:hAnsi="Times New Roman" w:cs="Times New Roman"/>
          <w:sz w:val="24"/>
          <w:szCs w:val="24"/>
          <w:lang w:val="id-ID"/>
        </w:rPr>
        <w:t xml:space="preserve">Lampiran </w:t>
      </w:r>
      <w:r w:rsidR="00B01558" w:rsidRPr="00FC075D">
        <w:rPr>
          <w:rFonts w:ascii="Times New Roman" w:hAnsi="Times New Roman" w:cs="Times New Roman"/>
          <w:sz w:val="24"/>
          <w:szCs w:val="24"/>
          <w:lang w:val="id-ID"/>
        </w:rPr>
        <w:t xml:space="preserve">Peraturan Menteri Pendayagunaan Aparatur Negara dan Reformasi Birokrasi Nomor 52 Tahun 2014 tentang Pedoman Pembangunan Zona </w:t>
      </w:r>
      <w:r w:rsidR="00FC075D" w:rsidRPr="00FC075D">
        <w:rPr>
          <w:rFonts w:ascii="Times New Roman" w:hAnsi="Times New Roman" w:cs="Times New Roman"/>
          <w:sz w:val="24"/>
          <w:szCs w:val="24"/>
          <w:lang w:val="id-ID"/>
        </w:rPr>
        <w:t>Integritas Menuju Wilayah Bebas dari Korupsi dan Wilayah Birokrasi Bersih dan Melayani di</w:t>
      </w:r>
      <w:r w:rsidR="00740FFE">
        <w:rPr>
          <w:rFonts w:ascii="Times New Roman" w:hAnsi="Times New Roman" w:cs="Times New Roman"/>
          <w:sz w:val="24"/>
          <w:szCs w:val="24"/>
          <w:lang w:val="id-ID"/>
        </w:rPr>
        <w:t xml:space="preserve"> Lingkungan Instansi Pemerintah, dijelaskan sebagai berikut:</w:t>
      </w:r>
    </w:p>
    <w:p w:rsidR="007748F4" w:rsidRPr="007748F4" w:rsidRDefault="007748F4" w:rsidP="007748F4">
      <w:pPr>
        <w:pStyle w:val="ListParagraph"/>
        <w:numPr>
          <w:ilvl w:val="0"/>
          <w:numId w:val="8"/>
        </w:numPr>
        <w:autoSpaceDE w:val="0"/>
        <w:autoSpaceDN w:val="0"/>
        <w:adjustRightInd w:val="0"/>
        <w:spacing w:after="200" w:line="276" w:lineRule="auto"/>
        <w:jc w:val="both"/>
        <w:rPr>
          <w:rFonts w:ascii="Times New Roman" w:hAnsi="Times New Roman" w:cs="Times New Roman"/>
          <w:sz w:val="24"/>
          <w:szCs w:val="24"/>
          <w:lang w:val="id"/>
        </w:rPr>
      </w:pPr>
      <w:r w:rsidRPr="007748F4">
        <w:rPr>
          <w:rFonts w:ascii="Times New Roman" w:hAnsi="Times New Roman" w:cs="Times New Roman"/>
          <w:sz w:val="24"/>
          <w:szCs w:val="24"/>
          <w:lang w:val="id"/>
        </w:rPr>
        <w:t>Zona  Integritas  (ZI)</w:t>
      </w:r>
      <w:r w:rsidR="00740FFE">
        <w:rPr>
          <w:rFonts w:ascii="Times New Roman" w:hAnsi="Times New Roman" w:cs="Times New Roman"/>
          <w:sz w:val="24"/>
          <w:szCs w:val="24"/>
          <w:lang w:val="id-ID"/>
        </w:rPr>
        <w:t xml:space="preserve"> </w:t>
      </w:r>
      <w:r w:rsidRPr="007748F4">
        <w:rPr>
          <w:rFonts w:ascii="Times New Roman" w:hAnsi="Times New Roman" w:cs="Times New Roman"/>
          <w:sz w:val="24"/>
          <w:szCs w:val="24"/>
          <w:lang w:val="id"/>
        </w:rPr>
        <w:t>adalah  predikat  yang  diberikan  kepada instansi pemerintah yang  pimpinan  dan  jajarannya  mempunyai  komitmen untuk mewujudkan WBK/WBBM    melalui</w:t>
      </w:r>
      <w:r w:rsidR="00740FFE">
        <w:rPr>
          <w:rFonts w:ascii="Times New Roman" w:hAnsi="Times New Roman" w:cs="Times New Roman"/>
          <w:sz w:val="24"/>
          <w:szCs w:val="24"/>
          <w:lang w:val="id-ID"/>
        </w:rPr>
        <w:t xml:space="preserve"> </w:t>
      </w:r>
      <w:r w:rsidRPr="007748F4">
        <w:rPr>
          <w:rFonts w:ascii="Times New Roman" w:hAnsi="Times New Roman" w:cs="Times New Roman"/>
          <w:sz w:val="24"/>
          <w:szCs w:val="24"/>
          <w:lang w:val="id"/>
        </w:rPr>
        <w:t>reformasi    birokrasi, khususnya  dalam  hal pencegahan  korupsi  dan  peningk</w:t>
      </w:r>
      <w:r>
        <w:rPr>
          <w:rFonts w:ascii="Times New Roman" w:hAnsi="Times New Roman" w:cs="Times New Roman"/>
          <w:sz w:val="24"/>
          <w:szCs w:val="24"/>
          <w:lang w:val="id"/>
        </w:rPr>
        <w:t>atan  kualitas pelayanan publik.</w:t>
      </w:r>
    </w:p>
    <w:p w:rsidR="007748F4" w:rsidRDefault="007748F4" w:rsidP="007748F4">
      <w:pPr>
        <w:pStyle w:val="ListParagraph"/>
        <w:numPr>
          <w:ilvl w:val="0"/>
          <w:numId w:val="8"/>
        </w:num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Menuju</w:t>
      </w:r>
      <w:r w:rsidR="00740FFE">
        <w:rPr>
          <w:rFonts w:ascii="Times New Roman" w:hAnsi="Times New Roman" w:cs="Times New Roman"/>
          <w:sz w:val="24"/>
          <w:szCs w:val="24"/>
          <w:lang w:val="id-ID"/>
        </w:rPr>
        <w:t xml:space="preserve"> </w:t>
      </w:r>
      <w:r>
        <w:rPr>
          <w:rFonts w:ascii="Times New Roman" w:hAnsi="Times New Roman" w:cs="Times New Roman"/>
          <w:sz w:val="24"/>
          <w:szCs w:val="24"/>
          <w:lang w:val="id"/>
        </w:rPr>
        <w:t>Wilayah Bebas dari Korupsi (Menuju WBK)</w:t>
      </w:r>
      <w:r w:rsidR="00740FFE">
        <w:rPr>
          <w:rFonts w:ascii="Times New Roman" w:hAnsi="Times New Roman" w:cs="Times New Roman"/>
          <w:sz w:val="24"/>
          <w:szCs w:val="24"/>
          <w:lang w:val="id-ID"/>
        </w:rPr>
        <w:t xml:space="preserve"> </w:t>
      </w:r>
      <w:r>
        <w:rPr>
          <w:rFonts w:ascii="Times New Roman" w:hAnsi="Times New Roman" w:cs="Times New Roman"/>
          <w:sz w:val="24"/>
          <w:szCs w:val="24"/>
          <w:lang w:val="id"/>
        </w:rPr>
        <w:t>adalah  predikat yang  diberikan  kepada  suatu  unit  kerja  yang memenuhi  sebagian besar manajemen perubahan, penataan tatalaksana, penataan sistem m</w:t>
      </w:r>
      <w:r w:rsidR="00740FFE">
        <w:rPr>
          <w:rFonts w:ascii="Times New Roman" w:hAnsi="Times New Roman" w:cs="Times New Roman"/>
          <w:sz w:val="24"/>
          <w:szCs w:val="24"/>
          <w:lang w:val="id"/>
        </w:rPr>
        <w:t xml:space="preserve">anajemen     SDM, penguatan </w:t>
      </w:r>
      <w:r>
        <w:rPr>
          <w:rFonts w:ascii="Times New Roman" w:hAnsi="Times New Roman" w:cs="Times New Roman"/>
          <w:sz w:val="24"/>
          <w:szCs w:val="24"/>
          <w:lang w:val="id"/>
        </w:rPr>
        <w:t>pengawasan,</w:t>
      </w:r>
      <w:r w:rsidR="00740FFE">
        <w:rPr>
          <w:rFonts w:ascii="Times New Roman" w:hAnsi="Times New Roman" w:cs="Times New Roman"/>
          <w:sz w:val="24"/>
          <w:szCs w:val="24"/>
          <w:lang w:val="id-ID"/>
        </w:rPr>
        <w:t xml:space="preserve"> </w:t>
      </w:r>
      <w:r>
        <w:rPr>
          <w:rFonts w:ascii="Times New Roman" w:hAnsi="Times New Roman" w:cs="Times New Roman"/>
          <w:sz w:val="24"/>
          <w:szCs w:val="24"/>
          <w:lang w:val="id"/>
        </w:rPr>
        <w:t>dan penguatan akuntabilitas kinerja.</w:t>
      </w:r>
    </w:p>
    <w:p w:rsidR="007748F4" w:rsidRDefault="007748F4" w:rsidP="007748F4">
      <w:pPr>
        <w:pStyle w:val="ListParagraph"/>
        <w:numPr>
          <w:ilvl w:val="0"/>
          <w:numId w:val="8"/>
        </w:num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Menuju Wilayah Birokrasi Bersih</w:t>
      </w:r>
      <w:r w:rsidR="00740FFE">
        <w:rPr>
          <w:rFonts w:ascii="Times New Roman" w:hAnsi="Times New Roman" w:cs="Times New Roman"/>
          <w:sz w:val="24"/>
          <w:szCs w:val="24"/>
          <w:lang w:val="id-ID"/>
        </w:rPr>
        <w:t xml:space="preserve"> </w:t>
      </w:r>
      <w:r>
        <w:rPr>
          <w:rFonts w:ascii="Times New Roman" w:hAnsi="Times New Roman" w:cs="Times New Roman"/>
          <w:sz w:val="24"/>
          <w:szCs w:val="24"/>
          <w:lang w:val="id"/>
        </w:rPr>
        <w:t>dan Melayani</w:t>
      </w:r>
      <w:r w:rsidR="00740FFE">
        <w:rPr>
          <w:rFonts w:ascii="Times New Roman" w:hAnsi="Times New Roman" w:cs="Times New Roman"/>
          <w:sz w:val="24"/>
          <w:szCs w:val="24"/>
          <w:lang w:val="id-ID"/>
        </w:rPr>
        <w:t xml:space="preserve"> </w:t>
      </w:r>
      <w:r>
        <w:rPr>
          <w:rFonts w:ascii="Times New Roman" w:hAnsi="Times New Roman" w:cs="Times New Roman"/>
          <w:sz w:val="24"/>
          <w:szCs w:val="24"/>
          <w:lang w:val="id"/>
        </w:rPr>
        <w:t>(Menuju</w:t>
      </w:r>
      <w:r w:rsidR="00740FFE">
        <w:rPr>
          <w:rFonts w:ascii="Times New Roman" w:hAnsi="Times New Roman" w:cs="Times New Roman"/>
          <w:sz w:val="24"/>
          <w:szCs w:val="24"/>
          <w:lang w:val="id-ID"/>
        </w:rPr>
        <w:t xml:space="preserve"> </w:t>
      </w:r>
      <w:r>
        <w:rPr>
          <w:rFonts w:ascii="Times New Roman" w:hAnsi="Times New Roman" w:cs="Times New Roman"/>
          <w:sz w:val="24"/>
          <w:szCs w:val="24"/>
          <w:lang w:val="id"/>
        </w:rPr>
        <w:t>WBBM)</w:t>
      </w:r>
      <w:r w:rsidR="00740FFE">
        <w:rPr>
          <w:rFonts w:ascii="Times New Roman" w:hAnsi="Times New Roman" w:cs="Times New Roman"/>
          <w:sz w:val="24"/>
          <w:szCs w:val="24"/>
          <w:lang w:val="id-ID"/>
        </w:rPr>
        <w:t xml:space="preserve"> </w:t>
      </w:r>
      <w:r>
        <w:rPr>
          <w:rFonts w:ascii="Times New Roman" w:hAnsi="Times New Roman" w:cs="Times New Roman"/>
          <w:sz w:val="24"/>
          <w:szCs w:val="24"/>
          <w:lang w:val="id"/>
        </w:rPr>
        <w:t xml:space="preserve">adalah   predikat </w:t>
      </w:r>
      <w:r w:rsidR="00740FFE">
        <w:rPr>
          <w:rFonts w:ascii="Times New Roman" w:hAnsi="Times New Roman" w:cs="Times New Roman"/>
          <w:sz w:val="24"/>
          <w:szCs w:val="24"/>
          <w:lang w:val="id-ID"/>
        </w:rPr>
        <w:t>y</w:t>
      </w:r>
      <w:r>
        <w:rPr>
          <w:rFonts w:ascii="Times New Roman" w:hAnsi="Times New Roman" w:cs="Times New Roman"/>
          <w:sz w:val="24"/>
          <w:szCs w:val="24"/>
          <w:lang w:val="id"/>
        </w:rPr>
        <w:t>ang</w:t>
      </w:r>
      <w:r w:rsidR="00740FFE">
        <w:rPr>
          <w:rFonts w:ascii="Times New Roman" w:hAnsi="Times New Roman" w:cs="Times New Roman"/>
          <w:sz w:val="24"/>
          <w:szCs w:val="24"/>
          <w:lang w:val="id-ID"/>
        </w:rPr>
        <w:t xml:space="preserve"> </w:t>
      </w:r>
      <w:r w:rsidR="00740FFE">
        <w:rPr>
          <w:rFonts w:ascii="Times New Roman" w:hAnsi="Times New Roman" w:cs="Times New Roman"/>
          <w:sz w:val="24"/>
          <w:szCs w:val="24"/>
          <w:lang w:val="id"/>
        </w:rPr>
        <w:t>diberikan</w:t>
      </w:r>
      <w:r>
        <w:rPr>
          <w:rFonts w:ascii="Times New Roman" w:hAnsi="Times New Roman" w:cs="Times New Roman"/>
          <w:sz w:val="24"/>
          <w:szCs w:val="24"/>
          <w:lang w:val="id"/>
        </w:rPr>
        <w:t xml:space="preserve"> kepada suatu unit</w:t>
      </w:r>
      <w:r w:rsidR="00740FFE">
        <w:rPr>
          <w:rFonts w:ascii="Times New Roman" w:hAnsi="Times New Roman" w:cs="Times New Roman"/>
          <w:sz w:val="24"/>
          <w:szCs w:val="24"/>
          <w:lang w:val="id"/>
        </w:rPr>
        <w:t xml:space="preserve"> kerja </w:t>
      </w:r>
      <w:r>
        <w:rPr>
          <w:rFonts w:ascii="Times New Roman" w:hAnsi="Times New Roman" w:cs="Times New Roman"/>
          <w:sz w:val="24"/>
          <w:szCs w:val="24"/>
          <w:lang w:val="id"/>
        </w:rPr>
        <w:t>yang memenuhi</w:t>
      </w:r>
      <w:r w:rsidR="00740FFE">
        <w:rPr>
          <w:rFonts w:ascii="Times New Roman" w:hAnsi="Times New Roman" w:cs="Times New Roman"/>
          <w:sz w:val="24"/>
          <w:szCs w:val="24"/>
          <w:lang w:val="id-ID"/>
        </w:rPr>
        <w:t xml:space="preserve"> </w:t>
      </w:r>
      <w:r w:rsidR="00740FFE">
        <w:rPr>
          <w:rFonts w:ascii="Times New Roman" w:hAnsi="Times New Roman" w:cs="Times New Roman"/>
          <w:sz w:val="24"/>
          <w:szCs w:val="24"/>
          <w:lang w:val="id"/>
        </w:rPr>
        <w:t xml:space="preserve">sebagian    besar manajemen perubahan, </w:t>
      </w:r>
      <w:r w:rsidR="00740FFE">
        <w:rPr>
          <w:rFonts w:ascii="Times New Roman" w:hAnsi="Times New Roman" w:cs="Times New Roman"/>
          <w:sz w:val="24"/>
          <w:szCs w:val="24"/>
          <w:lang w:val="id-ID"/>
        </w:rPr>
        <w:t>p</w:t>
      </w:r>
      <w:r>
        <w:rPr>
          <w:rFonts w:ascii="Times New Roman" w:hAnsi="Times New Roman" w:cs="Times New Roman"/>
          <w:sz w:val="24"/>
          <w:szCs w:val="24"/>
          <w:lang w:val="id"/>
        </w:rPr>
        <w:t>enataan tatalaksana,</w:t>
      </w:r>
      <w:r w:rsidR="00740FFE">
        <w:rPr>
          <w:rFonts w:ascii="Times New Roman" w:hAnsi="Times New Roman" w:cs="Times New Roman"/>
          <w:sz w:val="24"/>
          <w:szCs w:val="24"/>
          <w:lang w:val="id-ID"/>
        </w:rPr>
        <w:t xml:space="preserve"> </w:t>
      </w:r>
      <w:r>
        <w:rPr>
          <w:rFonts w:ascii="Times New Roman" w:hAnsi="Times New Roman" w:cs="Times New Roman"/>
          <w:sz w:val="24"/>
          <w:szCs w:val="24"/>
          <w:lang w:val="id"/>
        </w:rPr>
        <w:t>penataan</w:t>
      </w:r>
      <w:r w:rsidR="00740FFE">
        <w:rPr>
          <w:rFonts w:ascii="Times New Roman" w:hAnsi="Times New Roman" w:cs="Times New Roman"/>
          <w:sz w:val="24"/>
          <w:szCs w:val="24"/>
          <w:lang w:val="id-ID"/>
        </w:rPr>
        <w:t xml:space="preserve"> </w:t>
      </w:r>
      <w:r w:rsidR="00740FFE">
        <w:rPr>
          <w:rFonts w:ascii="Times New Roman" w:hAnsi="Times New Roman" w:cs="Times New Roman"/>
          <w:sz w:val="24"/>
          <w:szCs w:val="24"/>
          <w:lang w:val="id"/>
        </w:rPr>
        <w:t>sistem     manajemen</w:t>
      </w:r>
      <w:r w:rsidR="00740FFE">
        <w:rPr>
          <w:rFonts w:ascii="Times New Roman" w:hAnsi="Times New Roman" w:cs="Times New Roman"/>
          <w:sz w:val="24"/>
          <w:szCs w:val="24"/>
          <w:lang w:val="id-ID"/>
        </w:rPr>
        <w:t xml:space="preserve"> </w:t>
      </w:r>
      <w:r w:rsidR="00740FFE">
        <w:rPr>
          <w:rFonts w:ascii="Times New Roman" w:hAnsi="Times New Roman" w:cs="Times New Roman"/>
          <w:sz w:val="24"/>
          <w:szCs w:val="24"/>
          <w:lang w:val="id"/>
        </w:rPr>
        <w:t>SDM,</w:t>
      </w:r>
      <w:r>
        <w:rPr>
          <w:rFonts w:ascii="Times New Roman" w:hAnsi="Times New Roman" w:cs="Times New Roman"/>
          <w:sz w:val="24"/>
          <w:szCs w:val="24"/>
          <w:lang w:val="id"/>
        </w:rPr>
        <w:t xml:space="preserve"> penguatan pengawasan, penguatan akuntabilitas kinerja, dan penguatan kualitas pelayanan publik</w:t>
      </w:r>
      <w:r>
        <w:rPr>
          <w:rFonts w:ascii="Times New Roman" w:hAnsi="Times New Roman" w:cs="Times New Roman"/>
          <w:sz w:val="24"/>
          <w:szCs w:val="24"/>
          <w:lang w:val="id-ID"/>
        </w:rPr>
        <w:t>.</w:t>
      </w:r>
    </w:p>
    <w:p w:rsidR="007748F4" w:rsidRDefault="00740FFE" w:rsidP="007748F4">
      <w:pPr>
        <w:pStyle w:val="ListParagraph"/>
        <w:numPr>
          <w:ilvl w:val="0"/>
          <w:numId w:val="8"/>
        </w:num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Tahap-tahap pembangunan zona integritas:</w:t>
      </w:r>
    </w:p>
    <w:p w:rsidR="00740FFE" w:rsidRDefault="00740FFE" w:rsidP="00740FFE">
      <w:pPr>
        <w:pStyle w:val="ListParagraph"/>
        <w:numPr>
          <w:ilvl w:val="0"/>
          <w:numId w:val="9"/>
        </w:num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Perencanaan pembangunan zona integritas.</w:t>
      </w:r>
    </w:p>
    <w:p w:rsidR="00740FFE" w:rsidRDefault="00740FFE" w:rsidP="00740FFE">
      <w:pPr>
        <w:pStyle w:val="ListParagraph"/>
        <w:autoSpaceDE w:val="0"/>
        <w:autoSpaceDN w:val="0"/>
        <w:adjustRightInd w:val="0"/>
        <w:spacing w:after="200" w:line="276"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Perencanaan pembangunan zona integritas adalah deklarasi/pernyataan dari pimpinan suatu instansi pemerintah bahwa instansinya telah siap membangun zona integritas.</w:t>
      </w:r>
    </w:p>
    <w:p w:rsidR="00740FFE" w:rsidRDefault="00740FFE" w:rsidP="00740FFE">
      <w:pPr>
        <w:pStyle w:val="ListParagraph"/>
        <w:numPr>
          <w:ilvl w:val="0"/>
          <w:numId w:val="9"/>
        </w:num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Proses pembangunan zona integritas menuju WBK/WBBM.</w:t>
      </w:r>
    </w:p>
    <w:p w:rsidR="00740FFE" w:rsidRDefault="00806D8A" w:rsidP="00740FFE">
      <w:pPr>
        <w:pStyle w:val="ListParagraph"/>
        <w:autoSpaceDE w:val="0"/>
        <w:autoSpaceDN w:val="0"/>
        <w:adjustRightInd w:val="0"/>
        <w:spacing w:after="200" w:line="276"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Proses pembangunan zona integritas merupakan tindak lanjut perencanaan yang telah dilakukan oleh pimpinan instansi pemerintah. Proses pembangunan zona integritas difokuskan pada penerapan program Manajemen Perubahan, Penataan Tatalaksana, Penataan Manajemen SDM, Penguatan Pengawasan, Penguatan Akuntabilitas Kinerja, dan Peningkatan Kualitas Pelayanan Publik yang bersifat konkrit.</w:t>
      </w:r>
    </w:p>
    <w:p w:rsidR="00740FFE" w:rsidRPr="00806D8A" w:rsidRDefault="00740FFE" w:rsidP="00806D8A">
      <w:pPr>
        <w:pStyle w:val="ListParagraph"/>
        <w:autoSpaceDE w:val="0"/>
        <w:autoSpaceDN w:val="0"/>
        <w:adjustRightInd w:val="0"/>
        <w:spacing w:after="200" w:line="276" w:lineRule="auto"/>
        <w:ind w:left="1080"/>
        <w:jc w:val="both"/>
        <w:rPr>
          <w:rFonts w:ascii="Times New Roman" w:hAnsi="Times New Roman" w:cs="Times New Roman"/>
          <w:sz w:val="24"/>
          <w:szCs w:val="24"/>
          <w:lang w:val="id-ID"/>
        </w:rPr>
      </w:pPr>
    </w:p>
    <w:p w:rsidR="00B01558" w:rsidRPr="00FC075D" w:rsidRDefault="00B01558" w:rsidP="00B01558">
      <w:pPr>
        <w:spacing w:after="200" w:line="276" w:lineRule="auto"/>
        <w:ind w:left="284"/>
        <w:rPr>
          <w:rFonts w:ascii="Times New Roman" w:hAnsi="Times New Roman" w:cs="Times New Roman"/>
          <w:sz w:val="24"/>
          <w:szCs w:val="24"/>
          <w:lang w:val="id-ID"/>
        </w:rPr>
      </w:pPr>
      <w:r w:rsidRPr="00FC075D">
        <w:rPr>
          <w:rFonts w:ascii="Times New Roman" w:hAnsi="Times New Roman" w:cs="Times New Roman"/>
          <w:sz w:val="24"/>
          <w:szCs w:val="24"/>
          <w:lang w:val="id-ID"/>
        </w:rPr>
        <w:t xml:space="preserve"> </w:t>
      </w:r>
    </w:p>
    <w:sectPr w:rsidR="00B01558" w:rsidRPr="00FC075D" w:rsidSect="00773E46">
      <w:foot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3E" w:rsidRDefault="0092533E" w:rsidP="00471E43">
      <w:pPr>
        <w:spacing w:after="0" w:line="240" w:lineRule="auto"/>
      </w:pPr>
      <w:r>
        <w:separator/>
      </w:r>
    </w:p>
  </w:endnote>
  <w:endnote w:type="continuationSeparator" w:id="0">
    <w:p w:rsidR="0092533E" w:rsidRDefault="0092533E" w:rsidP="0047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43" w:rsidRDefault="00471E43" w:rsidP="00471E4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471E4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71E43" w:rsidRDefault="0047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3E" w:rsidRDefault="0092533E" w:rsidP="00471E43">
      <w:pPr>
        <w:spacing w:after="0" w:line="240" w:lineRule="auto"/>
      </w:pPr>
      <w:r>
        <w:separator/>
      </w:r>
    </w:p>
  </w:footnote>
  <w:footnote w:type="continuationSeparator" w:id="0">
    <w:p w:rsidR="0092533E" w:rsidRDefault="0092533E" w:rsidP="00471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2FC2"/>
    <w:multiLevelType w:val="hybridMultilevel"/>
    <w:tmpl w:val="D48CB23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BBE2B14"/>
    <w:multiLevelType w:val="hybridMultilevel"/>
    <w:tmpl w:val="C4CEA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01E76"/>
    <w:multiLevelType w:val="hybridMultilevel"/>
    <w:tmpl w:val="AD22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E064C"/>
    <w:multiLevelType w:val="hybridMultilevel"/>
    <w:tmpl w:val="81422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C1A1F"/>
    <w:multiLevelType w:val="hybridMultilevel"/>
    <w:tmpl w:val="08B670D0"/>
    <w:lvl w:ilvl="0" w:tplc="33DA7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857348"/>
    <w:multiLevelType w:val="hybridMultilevel"/>
    <w:tmpl w:val="4628E744"/>
    <w:lvl w:ilvl="0" w:tplc="CB644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82"/>
    <w:rsid w:val="00251F2B"/>
    <w:rsid w:val="00387BA8"/>
    <w:rsid w:val="00471E43"/>
    <w:rsid w:val="00500F82"/>
    <w:rsid w:val="00740FFE"/>
    <w:rsid w:val="007748F4"/>
    <w:rsid w:val="00806D8A"/>
    <w:rsid w:val="0092533E"/>
    <w:rsid w:val="00A80CCD"/>
    <w:rsid w:val="00B01558"/>
    <w:rsid w:val="00B57565"/>
    <w:rsid w:val="00D4266F"/>
    <w:rsid w:val="00ED4895"/>
    <w:rsid w:val="00EF4B3E"/>
    <w:rsid w:val="00F12E1D"/>
    <w:rsid w:val="00FC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CEAE6-4CE9-450A-85F3-ABD9B682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F82"/>
  </w:style>
  <w:style w:type="paragraph" w:styleId="Heading1">
    <w:name w:val="heading 1"/>
    <w:basedOn w:val="Normal"/>
    <w:link w:val="Heading1Char"/>
    <w:uiPriority w:val="9"/>
    <w:qFormat/>
    <w:rsid w:val="00387BA8"/>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BA8"/>
    <w:pPr>
      <w:ind w:left="720"/>
      <w:contextualSpacing/>
    </w:pPr>
  </w:style>
  <w:style w:type="character" w:styleId="Hyperlink">
    <w:name w:val="Hyperlink"/>
    <w:basedOn w:val="DefaultParagraphFont"/>
    <w:uiPriority w:val="99"/>
    <w:unhideWhenUsed/>
    <w:rsid w:val="00387BA8"/>
    <w:rPr>
      <w:color w:val="0563C1" w:themeColor="hyperlink"/>
      <w:u w:val="single"/>
    </w:rPr>
  </w:style>
  <w:style w:type="character" w:customStyle="1" w:styleId="Heading1Char">
    <w:name w:val="Heading 1 Char"/>
    <w:basedOn w:val="DefaultParagraphFont"/>
    <w:link w:val="Heading1"/>
    <w:uiPriority w:val="9"/>
    <w:rsid w:val="00387BA8"/>
    <w:rPr>
      <w:rFonts w:ascii="Times New Roman" w:eastAsia="Times New Roman" w:hAnsi="Times New Roman" w:cs="Times New Roman"/>
      <w:b/>
      <w:bCs/>
      <w:kern w:val="36"/>
      <w:sz w:val="48"/>
      <w:szCs w:val="48"/>
      <w:lang w:val="id-ID" w:eastAsia="id-ID"/>
    </w:rPr>
  </w:style>
  <w:style w:type="paragraph" w:styleId="Header">
    <w:name w:val="header"/>
    <w:basedOn w:val="Normal"/>
    <w:link w:val="HeaderChar"/>
    <w:uiPriority w:val="99"/>
    <w:unhideWhenUsed/>
    <w:rsid w:val="00471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43"/>
  </w:style>
  <w:style w:type="paragraph" w:styleId="Footer">
    <w:name w:val="footer"/>
    <w:basedOn w:val="Normal"/>
    <w:link w:val="FooterChar"/>
    <w:uiPriority w:val="99"/>
    <w:unhideWhenUsed/>
    <w:rsid w:val="00471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hukum.dan.kriminal/2020/289599/Jaksa.Bidik.Calon.Tersangka.Kasus.Asrama.Haj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taramnews.co.id/20457/dugaan-korupsi-rp7-m-di-asrama-haji-embarkasi-lombok-mulai-disidik-kejati-ntb/" TargetMode="External"/><Relationship Id="rId4" Type="http://schemas.openxmlformats.org/officeDocument/2006/relationships/webSettings" Target="webSettings.xml"/><Relationship Id="rId9" Type="http://schemas.openxmlformats.org/officeDocument/2006/relationships/hyperlink" Target="https://globalfmlombok.com/read/2020/01/15/kejaksaan-selidiki-indikasi-masalah-dana-asrama-haj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2020-03-09T09:10:00Z</dcterms:created>
  <dcterms:modified xsi:type="dcterms:W3CDTF">2020-03-31T06:52:00Z</dcterms:modified>
</cp:coreProperties>
</file>