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D5" w:rsidRDefault="009C6D69" w:rsidP="00A951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TERMINAL JADI RUMAH SAKIT SEMENTARA, RSUD KLU SIAP TANGANI [ASIEN COVID-19</w:t>
      </w:r>
    </w:p>
    <w:p w:rsidR="00B063A0" w:rsidRDefault="009C6D69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2957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mina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95" w:rsidRDefault="009C6D69" w:rsidP="004A1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H.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Samsul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Hidayat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ari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5709D8" w:rsidRPr="005709D8" w:rsidRDefault="005709D8" w:rsidP="005709D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NTB) –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Daerah (RSUD)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Lombok Utara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siaga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virus corona (covid-29).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perawa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KLU, H.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31 April 2020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lama.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isola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15 orang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12 orang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8 orang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penunjan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Tenaga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siapkan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lastRenderedPageBreak/>
        <w:t>Samsul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KLU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(PDP).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RSUD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suspek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virus.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virus,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Sumbawa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APD (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desinfektan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adakan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proofErr w:type="gramStart"/>
      <w:r w:rsidRPr="00095C11">
        <w:rPr>
          <w:rFonts w:ascii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mengh</w:t>
      </w:r>
      <w:r>
        <w:rPr>
          <w:rFonts w:ascii="Times New Roman" w:hAnsi="Times New Roman" w:cs="Times New Roman"/>
          <w:sz w:val="24"/>
          <w:szCs w:val="24"/>
        </w:rPr>
        <w:t>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canggung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awak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C1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APD,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menipis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 xml:space="preserve">“Kami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Uangnya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sambungnya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merebak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lebi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8-10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se Indonesia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>.”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NTB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prot</w:t>
      </w:r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kesiapsiagaan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RSUD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terobosan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KLU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suspek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5C1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area RS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Termina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direhabilitasi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usulkan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angga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C11" w:rsidRP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luasan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areal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 KLU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Terminal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rujuk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RSUD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RSUP NTB.</w:t>
      </w:r>
    </w:p>
    <w:p w:rsidR="005709D8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C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carikan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pungkas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095C11">
        <w:rPr>
          <w:rFonts w:ascii="Times New Roman" w:hAnsi="Times New Roman" w:cs="Times New Roman"/>
          <w:sz w:val="24"/>
          <w:szCs w:val="24"/>
        </w:rPr>
        <w:t>ari</w:t>
      </w:r>
      <w:proofErr w:type="spellEnd"/>
      <w:proofErr w:type="gramEnd"/>
      <w:r w:rsidRPr="00095C11">
        <w:rPr>
          <w:rFonts w:ascii="Times New Roman" w:hAnsi="Times New Roman" w:cs="Times New Roman"/>
          <w:sz w:val="24"/>
          <w:szCs w:val="24"/>
        </w:rPr>
        <w:t>/*)</w:t>
      </w:r>
    </w:p>
    <w:p w:rsidR="00095C11" w:rsidRDefault="00095C11" w:rsidP="00095C1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55BF" w:rsidRPr="00FD1D95" w:rsidRDefault="003C55BF" w:rsidP="004A1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:rsidR="00C41516" w:rsidRPr="00FD1D95" w:rsidRDefault="00877E47" w:rsidP="00C4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9C6D69">
        <w:fldChar w:fldCharType="begin"/>
      </w:r>
      <w:r w:rsidR="009C6D69">
        <w:instrText xml:space="preserve"> HYPERLINK "https://www.suarantb.com/lombok.utara/2020/292652/Terminal.Jadi.RS.Sementara,RSUD.KLU.Siap.Tangani.Pasien.Covid/" </w:instrText>
      </w:r>
      <w:r w:rsidR="009C6D69">
        <w:fldChar w:fldCharType="separate"/>
      </w:r>
      <w:r w:rsidR="009C6D69">
        <w:rPr>
          <w:rStyle w:val="Hyperlink"/>
        </w:rPr>
        <w:t>https://www.suarantb.com/lombok.utara/2020/292652/Terminal.Jadi.RS.Sementara,RSUD.KLU.Siap.Tangani.Pasien.Covid/</w:t>
      </w:r>
      <w:r w:rsidR="009C6D69">
        <w:fldChar w:fldCharType="end"/>
      </w:r>
      <w:r w:rsidR="009C6D69">
        <w:t xml:space="preserve"> (</w:t>
      </w:r>
      <w:proofErr w:type="spellStart"/>
      <w:r w:rsidR="009C6D69">
        <w:t>Suara</w:t>
      </w:r>
      <w:proofErr w:type="spellEnd"/>
      <w:r w:rsidR="009C6D69">
        <w:t xml:space="preserve"> NTB 2 April 2020)</w:t>
      </w:r>
    </w:p>
    <w:p w:rsidR="009C6D69" w:rsidRDefault="009C6D69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095C11" w:rsidRPr="00095C11" w:rsidRDefault="00095C11" w:rsidP="00095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>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rawat</w:t>
      </w:r>
      <w:proofErr w:type="spellEnd"/>
    </w:p>
    <w:p w:rsidR="000D20D2" w:rsidRDefault="00095C11" w:rsidP="00095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5C11">
        <w:rPr>
          <w:rFonts w:ascii="Times New Roman" w:hAnsi="Times New Roman" w:cs="Times New Roman"/>
          <w:sz w:val="24"/>
          <w:szCs w:val="24"/>
        </w:rPr>
        <w:t>inap</w:t>
      </w:r>
      <w:proofErr w:type="spellEnd"/>
      <w:proofErr w:type="gram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gawat</w:t>
      </w:r>
      <w:proofErr w:type="spellEnd"/>
      <w:r w:rsidRPr="0009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11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A2769" w:rsidRPr="005A2769" w:rsidRDefault="005A2769" w:rsidP="005A2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769">
        <w:rPr>
          <w:rFonts w:ascii="Times New Roman" w:hAnsi="Times New Roman" w:cs="Times New Roman"/>
          <w:sz w:val="24"/>
          <w:szCs w:val="24"/>
        </w:rPr>
        <w:lastRenderedPageBreak/>
        <w:t>Rumah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berg</w:t>
      </w:r>
      <w:r>
        <w:rPr>
          <w:rFonts w:ascii="Times New Roman" w:hAnsi="Times New Roman" w:cs="Times New Roman"/>
          <w:sz w:val="24"/>
          <w:szCs w:val="24"/>
        </w:rPr>
        <w:t>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tertinggal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perbatasan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>,</w:t>
      </w:r>
    </w:p>
    <w:p w:rsidR="005A2769" w:rsidRPr="005A2769" w:rsidRDefault="005A2769" w:rsidP="005A2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2769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proofErr w:type="gramEnd"/>
      <w:r w:rsidRPr="005A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5A2769" w:rsidRPr="00095C11" w:rsidRDefault="005A2769" w:rsidP="005A27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difu</w:t>
      </w:r>
      <w:r>
        <w:rPr>
          <w:rFonts w:ascii="Times New Roman" w:hAnsi="Times New Roman" w:cs="Times New Roman"/>
          <w:sz w:val="24"/>
          <w:szCs w:val="24"/>
        </w:rPr>
        <w:t>ngsikan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5A2769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5A2769" w:rsidRPr="00095C11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D2" w:rsidRDefault="00710CD2" w:rsidP="004F2A50">
      <w:pPr>
        <w:spacing w:after="0" w:line="240" w:lineRule="auto"/>
      </w:pPr>
      <w:r>
        <w:separator/>
      </w:r>
    </w:p>
  </w:endnote>
  <w:endnote w:type="continuationSeparator" w:id="0">
    <w:p w:rsidR="00710CD2" w:rsidRDefault="00710CD2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A2769" w:rsidRPr="005A2769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D2" w:rsidRDefault="00710CD2" w:rsidP="004F2A50">
      <w:pPr>
        <w:spacing w:after="0" w:line="240" w:lineRule="auto"/>
      </w:pPr>
      <w:r>
        <w:separator/>
      </w:r>
    </w:p>
  </w:footnote>
  <w:footnote w:type="continuationSeparator" w:id="0">
    <w:p w:rsidR="00710CD2" w:rsidRDefault="00710CD2" w:rsidP="004F2A50">
      <w:pPr>
        <w:spacing w:after="0" w:line="240" w:lineRule="auto"/>
      </w:pPr>
      <w:r>
        <w:continuationSeparator/>
      </w:r>
    </w:p>
  </w:footnote>
  <w:footnote w:id="1">
    <w:p w:rsidR="00095C11" w:rsidRDefault="00095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2020</w:t>
      </w:r>
    </w:p>
  </w:footnote>
  <w:footnote w:id="2">
    <w:p w:rsidR="005A2769" w:rsidRDefault="005A27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5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75B0"/>
    <w:rsid w:val="000A7AF3"/>
    <w:rsid w:val="000B349F"/>
    <w:rsid w:val="000C2BB8"/>
    <w:rsid w:val="000D20D2"/>
    <w:rsid w:val="00107BCC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229AF"/>
    <w:rsid w:val="00325F36"/>
    <w:rsid w:val="00333D92"/>
    <w:rsid w:val="00335AFA"/>
    <w:rsid w:val="003741AC"/>
    <w:rsid w:val="003C55BF"/>
    <w:rsid w:val="003E3567"/>
    <w:rsid w:val="004361D0"/>
    <w:rsid w:val="00446655"/>
    <w:rsid w:val="004830B8"/>
    <w:rsid w:val="004A1896"/>
    <w:rsid w:val="004C1A41"/>
    <w:rsid w:val="004C388B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D37CE"/>
    <w:rsid w:val="00613104"/>
    <w:rsid w:val="0061351C"/>
    <w:rsid w:val="0063503B"/>
    <w:rsid w:val="00641D4C"/>
    <w:rsid w:val="006646B8"/>
    <w:rsid w:val="00681B9A"/>
    <w:rsid w:val="00690DA4"/>
    <w:rsid w:val="006E2C03"/>
    <w:rsid w:val="00700A81"/>
    <w:rsid w:val="00710CD2"/>
    <w:rsid w:val="00711A1B"/>
    <w:rsid w:val="007243C0"/>
    <w:rsid w:val="0073352D"/>
    <w:rsid w:val="007757E5"/>
    <w:rsid w:val="007B44A8"/>
    <w:rsid w:val="007B7744"/>
    <w:rsid w:val="007D5C89"/>
    <w:rsid w:val="007E030A"/>
    <w:rsid w:val="00824FE0"/>
    <w:rsid w:val="008409A8"/>
    <w:rsid w:val="0085396F"/>
    <w:rsid w:val="00860E79"/>
    <w:rsid w:val="00863ED0"/>
    <w:rsid w:val="008679A3"/>
    <w:rsid w:val="00877E47"/>
    <w:rsid w:val="008F6A4C"/>
    <w:rsid w:val="009160C7"/>
    <w:rsid w:val="00923A77"/>
    <w:rsid w:val="0093211E"/>
    <w:rsid w:val="009825C4"/>
    <w:rsid w:val="00992938"/>
    <w:rsid w:val="00996AD0"/>
    <w:rsid w:val="009B46C2"/>
    <w:rsid w:val="009B5E76"/>
    <w:rsid w:val="009C6D69"/>
    <w:rsid w:val="00A37DB8"/>
    <w:rsid w:val="00A41DBC"/>
    <w:rsid w:val="00A75CD5"/>
    <w:rsid w:val="00A8030B"/>
    <w:rsid w:val="00A951F8"/>
    <w:rsid w:val="00AB2BB7"/>
    <w:rsid w:val="00AC116E"/>
    <w:rsid w:val="00AC1DFE"/>
    <w:rsid w:val="00AD35CE"/>
    <w:rsid w:val="00B063A0"/>
    <w:rsid w:val="00B92546"/>
    <w:rsid w:val="00B968A0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31E7E"/>
    <w:rsid w:val="00D34129"/>
    <w:rsid w:val="00D35BB5"/>
    <w:rsid w:val="00D40B4C"/>
    <w:rsid w:val="00D66207"/>
    <w:rsid w:val="00DA2A3A"/>
    <w:rsid w:val="00DB3795"/>
    <w:rsid w:val="00DD75D6"/>
    <w:rsid w:val="00E014DC"/>
    <w:rsid w:val="00E231D7"/>
    <w:rsid w:val="00E235CB"/>
    <w:rsid w:val="00E3186B"/>
    <w:rsid w:val="00E33F8E"/>
    <w:rsid w:val="00E47D53"/>
    <w:rsid w:val="00E858AD"/>
    <w:rsid w:val="00E9357F"/>
    <w:rsid w:val="00ED0363"/>
    <w:rsid w:val="00EE2873"/>
    <w:rsid w:val="00EF2337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FB3FE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B142-C31E-43EA-BD94-00033D3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59</cp:revision>
  <dcterms:created xsi:type="dcterms:W3CDTF">2019-12-30T01:41:00Z</dcterms:created>
  <dcterms:modified xsi:type="dcterms:W3CDTF">2020-04-02T10:03:00Z</dcterms:modified>
</cp:coreProperties>
</file>