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BE02" w14:textId="5B559573" w:rsidR="00451B31" w:rsidRPr="00971BE5" w:rsidRDefault="006F65E4" w:rsidP="00834B65">
      <w:pPr>
        <w:spacing w:after="0"/>
        <w:jc w:val="center"/>
        <w:outlineLvl w:val="0"/>
        <w:rPr>
          <w:rFonts w:ascii="Times New Roman" w:eastAsia="Times New Roman" w:hAnsi="Times New Roman" w:cs="Times New Roman"/>
          <w:b/>
          <w:bCs/>
          <w:kern w:val="36"/>
          <w:sz w:val="24"/>
          <w:szCs w:val="24"/>
          <w:lang w:val="en-US" w:eastAsia="id-ID"/>
        </w:rPr>
      </w:pPr>
      <w:r w:rsidRPr="001A60E9">
        <w:rPr>
          <w:rFonts w:ascii="Times New Roman" w:eastAsia="Times New Roman" w:hAnsi="Times New Roman" w:cs="Times New Roman"/>
          <w:b/>
          <w:bCs/>
          <w:kern w:val="36"/>
          <w:sz w:val="24"/>
          <w:szCs w:val="24"/>
          <w:lang w:val="en-US" w:eastAsia="id-ID"/>
        </w:rPr>
        <w:t>GUBERNUR NTB LANTIK PIMPINAN BAZNAS NTB</w:t>
      </w:r>
    </w:p>
    <w:p w14:paraId="6CA7A43E" w14:textId="77777777" w:rsidR="00620BCF" w:rsidRPr="00971BE5" w:rsidRDefault="00620BCF" w:rsidP="00620BCF">
      <w:pPr>
        <w:spacing w:after="0"/>
        <w:jc w:val="center"/>
        <w:outlineLvl w:val="0"/>
        <w:rPr>
          <w:rFonts w:ascii="Times New Roman" w:eastAsia="Times New Roman" w:hAnsi="Times New Roman" w:cs="Times New Roman"/>
          <w:b/>
          <w:bCs/>
          <w:kern w:val="36"/>
          <w:sz w:val="24"/>
          <w:szCs w:val="24"/>
          <w:lang w:val="en-US" w:eastAsia="id-ID"/>
        </w:rPr>
      </w:pPr>
    </w:p>
    <w:p w14:paraId="0A81F4F0" w14:textId="61EB8DD3" w:rsidR="00181738" w:rsidRPr="00971BE5" w:rsidRDefault="0069091A" w:rsidP="00A05D75">
      <w:pPr>
        <w:spacing w:after="0"/>
        <w:jc w:val="center"/>
        <w:outlineLvl w:val="0"/>
        <w:rPr>
          <w:rFonts w:ascii="Times New Roman" w:eastAsia="Times New Roman" w:hAnsi="Times New Roman" w:cs="Times New Roman"/>
          <w:b/>
          <w:bCs/>
          <w:kern w:val="36"/>
          <w:sz w:val="24"/>
          <w:szCs w:val="24"/>
          <w:lang w:eastAsia="id-ID"/>
        </w:rPr>
      </w:pPr>
      <w:r>
        <w:rPr>
          <w:noProof/>
          <w:lang w:eastAsia="id-ID"/>
        </w:rPr>
        <w:drawing>
          <wp:inline distT="0" distB="0" distL="0" distR="0" wp14:anchorId="24ACCDBE" wp14:editId="2ADCF2CC">
            <wp:extent cx="4310963" cy="2428212"/>
            <wp:effectExtent l="12700" t="12700" r="762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CB Baznaz Okt 2019.jpg"/>
                    <pic:cNvPicPr/>
                  </pic:nvPicPr>
                  <pic:blipFill>
                    <a:blip r:embed="rId8">
                      <a:extLst>
                        <a:ext uri="{28A0092B-C50C-407E-A947-70E740481C1C}">
                          <a14:useLocalDpi xmlns:a14="http://schemas.microsoft.com/office/drawing/2010/main" val="0"/>
                        </a:ext>
                      </a:extLst>
                    </a:blip>
                    <a:stretch>
                      <a:fillRect/>
                    </a:stretch>
                  </pic:blipFill>
                  <pic:spPr>
                    <a:xfrm>
                      <a:off x="0" y="0"/>
                      <a:ext cx="4318931" cy="2432700"/>
                    </a:xfrm>
                    <a:prstGeom prst="rect">
                      <a:avLst/>
                    </a:prstGeom>
                    <a:ln>
                      <a:solidFill>
                        <a:schemeClr val="tx1"/>
                      </a:solidFill>
                    </a:ln>
                  </pic:spPr>
                </pic:pic>
              </a:graphicData>
            </a:graphic>
          </wp:inline>
        </w:drawing>
      </w:r>
      <w:r w:rsidR="00E608B3" w:rsidRPr="00971BE5">
        <w:rPr>
          <w:noProof/>
        </w:rPr>
        <w:t xml:space="preserve"> </w:t>
      </w:r>
    </w:p>
    <w:p w14:paraId="5151086B" w14:textId="421F55DC" w:rsidR="00C11123" w:rsidRPr="001F1393" w:rsidRDefault="001F1393" w:rsidP="00A05D75">
      <w:pPr>
        <w:spacing w:after="0"/>
        <w:jc w:val="center"/>
        <w:outlineLvl w:val="0"/>
        <w:rPr>
          <w:rFonts w:ascii="Times New Roman" w:eastAsia="Times New Roman" w:hAnsi="Times New Roman" w:cs="Times New Roman"/>
          <w:bCs/>
          <w:i/>
          <w:kern w:val="36"/>
          <w:sz w:val="20"/>
          <w:szCs w:val="20"/>
          <w:lang w:eastAsia="id-ID"/>
        </w:rPr>
      </w:pPr>
      <w:r w:rsidRPr="001F1393">
        <w:rPr>
          <w:rFonts w:ascii="Times New Roman" w:eastAsia="Times New Roman" w:hAnsi="Times New Roman" w:cs="Times New Roman"/>
          <w:bCs/>
          <w:i/>
          <w:kern w:val="36"/>
          <w:sz w:val="20"/>
          <w:szCs w:val="20"/>
          <w:lang w:eastAsia="id-ID"/>
        </w:rPr>
        <w:t>http://www.ekonomisyariah.org</w:t>
      </w:r>
    </w:p>
    <w:p w14:paraId="152B27EC" w14:textId="77777777" w:rsidR="00181738" w:rsidRPr="001F1393" w:rsidRDefault="00181738" w:rsidP="00A05D75">
      <w:pPr>
        <w:spacing w:after="0"/>
        <w:jc w:val="center"/>
        <w:outlineLvl w:val="0"/>
        <w:rPr>
          <w:rFonts w:ascii="Times New Roman" w:eastAsia="Times New Roman" w:hAnsi="Times New Roman" w:cs="Times New Roman"/>
          <w:bCs/>
          <w:kern w:val="36"/>
          <w:szCs w:val="24"/>
          <w:lang w:eastAsia="id-ID"/>
        </w:rPr>
      </w:pPr>
    </w:p>
    <w:p w14:paraId="739F2574" w14:textId="77777777" w:rsidR="0004339E" w:rsidRPr="0004339E" w:rsidRDefault="0004339E" w:rsidP="0004339E">
      <w:pPr>
        <w:spacing w:after="0" w:line="312" w:lineRule="auto"/>
        <w:ind w:firstLine="284"/>
        <w:jc w:val="both"/>
        <w:rPr>
          <w:rFonts w:ascii="Times New Roman" w:hAnsi="Times New Roman" w:cs="Times New Roman"/>
          <w:shd w:val="clear" w:color="auto" w:fill="FFFFFF"/>
        </w:rPr>
      </w:pPr>
      <w:r w:rsidRPr="0004339E">
        <w:rPr>
          <w:rFonts w:ascii="Times New Roman" w:hAnsi="Times New Roman" w:cs="Times New Roman"/>
          <w:b/>
          <w:bCs/>
          <w:shd w:val="clear" w:color="auto" w:fill="FFFFFF"/>
        </w:rPr>
        <w:t xml:space="preserve">TIMESINDONESIA, </w:t>
      </w:r>
      <w:r w:rsidRPr="0004339E">
        <w:rPr>
          <w:rFonts w:ascii="Times New Roman" w:hAnsi="Times New Roman" w:cs="Times New Roman"/>
          <w:shd w:val="clear" w:color="auto" w:fill="FFFFFF"/>
        </w:rPr>
        <w:t>MATARAM – Gubernur NTB Dr. H. Zulkieflimansyah mengambil sumpah dan melantik pimpinan Badan Amil Zakat Nasional Provinsi NTB (BAZNAS NTB) untuk masa bakti 2020-2025 di Ruang Rapat Utama Kantor Gubernur, Kota Mataram, Jumat (27/3/2020).</w:t>
      </w:r>
    </w:p>
    <w:p w14:paraId="3B6CC63B" w14:textId="77777777" w:rsidR="0004339E" w:rsidRPr="0004339E" w:rsidRDefault="0004339E" w:rsidP="0004339E">
      <w:pPr>
        <w:spacing w:after="0" w:line="312" w:lineRule="auto"/>
        <w:ind w:firstLine="284"/>
        <w:jc w:val="both"/>
        <w:rPr>
          <w:rFonts w:ascii="Times New Roman" w:hAnsi="Times New Roman" w:cs="Times New Roman"/>
          <w:shd w:val="clear" w:color="auto" w:fill="FFFFFF"/>
        </w:rPr>
      </w:pPr>
      <w:r w:rsidRPr="0004339E">
        <w:rPr>
          <w:rFonts w:ascii="Times New Roman" w:hAnsi="Times New Roman" w:cs="Times New Roman"/>
          <w:shd w:val="clear" w:color="auto" w:fill="FFFFFF"/>
        </w:rPr>
        <w:t>Lima pimpinan yang dilantik tersebut antara lain, Drs. TGH. Munajib Kholid, Dr. TGH. Muhammad Said, Abdul Hakim, H. L. Pattimura Farhan, Drs. H. Maad Umar.</w:t>
      </w:r>
    </w:p>
    <w:p w14:paraId="56FD9F46" w14:textId="77777777" w:rsidR="0004339E" w:rsidRPr="0004339E" w:rsidRDefault="0004339E" w:rsidP="0004339E">
      <w:pPr>
        <w:spacing w:after="0" w:line="312" w:lineRule="auto"/>
        <w:ind w:firstLine="284"/>
        <w:jc w:val="both"/>
        <w:rPr>
          <w:rFonts w:ascii="Times New Roman" w:hAnsi="Times New Roman" w:cs="Times New Roman"/>
          <w:shd w:val="clear" w:color="auto" w:fill="FFFFFF"/>
        </w:rPr>
      </w:pPr>
      <w:r w:rsidRPr="0004339E">
        <w:rPr>
          <w:rFonts w:ascii="Times New Roman" w:hAnsi="Times New Roman" w:cs="Times New Roman"/>
          <w:shd w:val="clear" w:color="auto" w:fill="FFFFFF"/>
        </w:rPr>
        <w:t xml:space="preserve">Mengawali sambutannya, Gubernur Zulkieflimansyah menyampaikan bahwa saat ini NTB dalam situasi yang tidak biasa karena pandemi dari Virus Corona (COVID-19) belum berakhir. </w:t>
      </w:r>
    </w:p>
    <w:p w14:paraId="5AD4121A" w14:textId="77777777" w:rsidR="0004339E" w:rsidRPr="0004339E" w:rsidRDefault="0004339E" w:rsidP="0004339E">
      <w:pPr>
        <w:spacing w:after="0" w:line="312" w:lineRule="auto"/>
        <w:ind w:firstLine="284"/>
        <w:jc w:val="both"/>
        <w:rPr>
          <w:rFonts w:ascii="Times New Roman" w:hAnsi="Times New Roman" w:cs="Times New Roman"/>
          <w:shd w:val="clear" w:color="auto" w:fill="FFFFFF"/>
        </w:rPr>
      </w:pPr>
      <w:r w:rsidRPr="0004339E">
        <w:rPr>
          <w:rFonts w:ascii="Times New Roman" w:hAnsi="Times New Roman" w:cs="Times New Roman"/>
          <w:shd w:val="clear" w:color="auto" w:fill="FFFFFF"/>
        </w:rPr>
        <w:t>Oleh karena itu tugas BAZNAS NTB  berbeda dari sebelum-sebelumnya karena akan menjadi salah satu garda terdepan dalam berinteraksi dengan masyarakat di NTB terkait upaya pencegahan virus corona.</w:t>
      </w:r>
    </w:p>
    <w:p w14:paraId="14C748D6" w14:textId="77777777" w:rsidR="0004339E" w:rsidRPr="0004339E" w:rsidRDefault="0004339E" w:rsidP="0004339E">
      <w:pPr>
        <w:spacing w:after="0" w:line="312" w:lineRule="auto"/>
        <w:ind w:firstLine="284"/>
        <w:jc w:val="both"/>
        <w:rPr>
          <w:rFonts w:ascii="Times New Roman" w:hAnsi="Times New Roman" w:cs="Times New Roman"/>
          <w:shd w:val="clear" w:color="auto" w:fill="FFFFFF"/>
        </w:rPr>
      </w:pPr>
      <w:r w:rsidRPr="0004339E">
        <w:rPr>
          <w:rFonts w:ascii="Times New Roman" w:hAnsi="Times New Roman" w:cs="Times New Roman"/>
          <w:shd w:val="clear" w:color="auto" w:fill="FFFFFF"/>
        </w:rPr>
        <w:t>Gubernur berharap dengan kemampuan dan pengetahuan yang dimiliki, para pengurus mampu membesarkan BAZNAS NTB. Sehingga kedepan tidak hanya mengumpulkan zakat dan sedekah tapi mampu mengembangkan BAZNAS yang sifatnya produktif.</w:t>
      </w:r>
    </w:p>
    <w:p w14:paraId="3C4207F8" w14:textId="77777777" w:rsidR="0004339E" w:rsidRPr="0004339E" w:rsidRDefault="0004339E" w:rsidP="0004339E">
      <w:pPr>
        <w:spacing w:after="0" w:line="312" w:lineRule="auto"/>
        <w:ind w:firstLine="284"/>
        <w:jc w:val="both"/>
        <w:rPr>
          <w:rFonts w:ascii="Times New Roman" w:hAnsi="Times New Roman" w:cs="Times New Roman"/>
          <w:shd w:val="clear" w:color="auto" w:fill="FFFFFF"/>
        </w:rPr>
      </w:pPr>
      <w:r w:rsidRPr="0004339E">
        <w:rPr>
          <w:rFonts w:ascii="Times New Roman" w:hAnsi="Times New Roman" w:cs="Times New Roman"/>
          <w:shd w:val="clear" w:color="auto" w:fill="FFFFFF"/>
        </w:rPr>
        <w:t>"BAZNAS kita salah satu yang terbaik di Indonesia, kesinambungan pekerjaannya harus terus ada. Sehingga ini akan menjadi estafet yang bagus di masa yang akan datang," kata Zulkieflimansyah.</w:t>
      </w:r>
    </w:p>
    <w:p w14:paraId="4C3880D9" w14:textId="77777777" w:rsidR="0004339E" w:rsidRPr="0004339E" w:rsidRDefault="0004339E" w:rsidP="0004339E">
      <w:pPr>
        <w:spacing w:after="0" w:line="312" w:lineRule="auto"/>
        <w:ind w:firstLine="284"/>
        <w:jc w:val="both"/>
        <w:rPr>
          <w:rFonts w:ascii="Times New Roman" w:hAnsi="Times New Roman" w:cs="Times New Roman"/>
          <w:shd w:val="clear" w:color="auto" w:fill="FFFFFF"/>
        </w:rPr>
      </w:pPr>
      <w:r w:rsidRPr="0004339E">
        <w:rPr>
          <w:rFonts w:ascii="Times New Roman" w:hAnsi="Times New Roman" w:cs="Times New Roman"/>
          <w:shd w:val="clear" w:color="auto" w:fill="FFFFFF"/>
        </w:rPr>
        <w:t>Di akhir sambutannya, Gubernur mengucapkan selamat kepada lima orang pimpinan yang telah dilantik.</w:t>
      </w:r>
    </w:p>
    <w:p w14:paraId="2EB3D0D0" w14:textId="77777777" w:rsidR="0004339E" w:rsidRPr="0004339E" w:rsidRDefault="0004339E" w:rsidP="0004339E">
      <w:pPr>
        <w:spacing w:after="0" w:line="312" w:lineRule="auto"/>
        <w:ind w:firstLine="284"/>
        <w:jc w:val="both"/>
        <w:rPr>
          <w:rFonts w:ascii="Times New Roman" w:hAnsi="Times New Roman" w:cs="Times New Roman"/>
          <w:shd w:val="clear" w:color="auto" w:fill="FFFFFF"/>
        </w:rPr>
      </w:pPr>
      <w:r w:rsidRPr="0004339E">
        <w:rPr>
          <w:rFonts w:ascii="Times New Roman" w:hAnsi="Times New Roman" w:cs="Times New Roman"/>
          <w:shd w:val="clear" w:color="auto" w:fill="FFFFFF"/>
        </w:rPr>
        <w:t xml:space="preserve">Gubernur yakin bahwa BAZNAS mampu bekerja dengan maksimal. Terlebih dengan potensi dari umat Islam yang luar biasa, maka BAZNAS mampu menjadi garda terdepan untuk penanganu virus corona dan kemiskinan di NTB. </w:t>
      </w:r>
    </w:p>
    <w:p w14:paraId="6FE0DD6C" w14:textId="435E7615" w:rsidR="00A56673" w:rsidRPr="0004339E" w:rsidRDefault="0004339E" w:rsidP="0004339E">
      <w:pPr>
        <w:spacing w:after="0" w:line="312" w:lineRule="auto"/>
        <w:ind w:firstLine="284"/>
        <w:jc w:val="both"/>
        <w:rPr>
          <w:rFonts w:ascii="Times New Roman" w:hAnsi="Times New Roman" w:cs="Times New Roman"/>
          <w:shd w:val="clear" w:color="auto" w:fill="FFFFFF"/>
        </w:rPr>
      </w:pPr>
      <w:r w:rsidRPr="0004339E">
        <w:rPr>
          <w:rFonts w:ascii="Times New Roman" w:hAnsi="Times New Roman" w:cs="Times New Roman"/>
          <w:shd w:val="clear" w:color="auto" w:fill="FFFFFF"/>
        </w:rPr>
        <w:t>"Selamat kepada yang telah dilantik, pekerjaan ini sangat berat dan betul-betul dipertanggung jawabkan bukan hanya di masyarakat tetapi juga dihadapan Allah SWT. Mari bersinergi," ucap Gubern</w:t>
      </w:r>
      <w:bookmarkStart w:id="0" w:name="_GoBack"/>
      <w:bookmarkEnd w:id="0"/>
      <w:r w:rsidRPr="0004339E">
        <w:rPr>
          <w:rFonts w:ascii="Times New Roman" w:hAnsi="Times New Roman" w:cs="Times New Roman"/>
          <w:shd w:val="clear" w:color="auto" w:fill="FFFFFF"/>
        </w:rPr>
        <w:t>ur NTB Zulkieflimansyah saat melantik pimpinan BAZNAS NTB. (*)</w:t>
      </w:r>
    </w:p>
    <w:p w14:paraId="049992C5" w14:textId="77777777" w:rsidR="00A56673" w:rsidRPr="005D77B4" w:rsidRDefault="00A56673" w:rsidP="008A0042">
      <w:pPr>
        <w:spacing w:after="0" w:line="312" w:lineRule="auto"/>
        <w:ind w:firstLine="284"/>
        <w:jc w:val="both"/>
        <w:rPr>
          <w:rFonts w:ascii="Times New Roman" w:hAnsi="Times New Roman" w:cs="Times New Roman"/>
        </w:rPr>
      </w:pPr>
    </w:p>
    <w:p w14:paraId="4B55494D" w14:textId="77777777" w:rsidR="00451B31" w:rsidRPr="005D77B4" w:rsidRDefault="00451B31" w:rsidP="00FB2211">
      <w:pPr>
        <w:spacing w:after="0" w:line="312" w:lineRule="auto"/>
        <w:jc w:val="both"/>
        <w:outlineLvl w:val="0"/>
        <w:rPr>
          <w:rFonts w:ascii="Times New Roman" w:hAnsi="Times New Roman" w:cs="Times New Roman"/>
          <w:b/>
        </w:rPr>
      </w:pPr>
      <w:r w:rsidRPr="005D77B4">
        <w:rPr>
          <w:rFonts w:ascii="Times New Roman" w:hAnsi="Times New Roman" w:cs="Times New Roman"/>
          <w:b/>
        </w:rPr>
        <w:t>Sumber Berita:</w:t>
      </w:r>
    </w:p>
    <w:p w14:paraId="6AEAFB99" w14:textId="7EC6E1AD" w:rsidR="00552F0B" w:rsidRDefault="00552F0B" w:rsidP="00552F0B">
      <w:pPr>
        <w:pStyle w:val="ListParagraph"/>
        <w:numPr>
          <w:ilvl w:val="0"/>
          <w:numId w:val="1"/>
        </w:numPr>
        <w:spacing w:after="0" w:line="312" w:lineRule="auto"/>
        <w:ind w:left="357"/>
        <w:contextualSpacing w:val="0"/>
        <w:jc w:val="both"/>
        <w:rPr>
          <w:rFonts w:ascii="Times New Roman" w:hAnsi="Times New Roman" w:cs="Times New Roman"/>
        </w:rPr>
      </w:pPr>
      <w:r w:rsidRPr="00552F0B">
        <w:rPr>
          <w:rFonts w:ascii="Times New Roman" w:hAnsi="Times New Roman" w:cs="Times New Roman"/>
        </w:rPr>
        <w:t>https://hariannusa.com/2020/03/28/gubernur-lantik-pimpinan-baznas-ntb-masa-bakti-2020-2025-m/</w:t>
      </w:r>
    </w:p>
    <w:p w14:paraId="201174F4" w14:textId="27C8C3B8" w:rsidR="00552F0B" w:rsidRDefault="00284AB2" w:rsidP="00552F0B">
      <w:pPr>
        <w:pStyle w:val="ListParagraph"/>
        <w:numPr>
          <w:ilvl w:val="0"/>
          <w:numId w:val="1"/>
        </w:numPr>
        <w:spacing w:after="0" w:line="312" w:lineRule="auto"/>
        <w:ind w:left="357"/>
        <w:contextualSpacing w:val="0"/>
        <w:jc w:val="both"/>
        <w:rPr>
          <w:rFonts w:ascii="Times New Roman" w:hAnsi="Times New Roman" w:cs="Times New Roman"/>
        </w:rPr>
      </w:pPr>
      <w:hyperlink r:id="rId9" w:history="1">
        <w:r w:rsidR="00552F0B" w:rsidRPr="00552F0B">
          <w:rPr>
            <w:rFonts w:ascii="Times New Roman" w:hAnsi="Times New Roman" w:cs="Times New Roman"/>
          </w:rPr>
          <w:t>https://www.timesindonesia.co.id/read/news/260014/gubernur-ntb-lantik-pimpinan-baznas-ntb</w:t>
        </w:r>
      </w:hyperlink>
    </w:p>
    <w:p w14:paraId="0508A4A8" w14:textId="4DB46129" w:rsidR="00552F0B" w:rsidRDefault="00284AB2" w:rsidP="00552F0B">
      <w:pPr>
        <w:pStyle w:val="ListParagraph"/>
        <w:numPr>
          <w:ilvl w:val="0"/>
          <w:numId w:val="1"/>
        </w:numPr>
        <w:spacing w:after="0" w:line="312" w:lineRule="auto"/>
        <w:ind w:left="357"/>
        <w:contextualSpacing w:val="0"/>
        <w:jc w:val="both"/>
        <w:rPr>
          <w:rFonts w:ascii="Times New Roman" w:hAnsi="Times New Roman" w:cs="Times New Roman"/>
        </w:rPr>
      </w:pPr>
      <w:hyperlink r:id="rId10" w:history="1">
        <w:r w:rsidR="00552F0B" w:rsidRPr="00552F0B">
          <w:rPr>
            <w:rFonts w:ascii="Times New Roman" w:hAnsi="Times New Roman" w:cs="Times New Roman"/>
          </w:rPr>
          <w:t>https://www.suarakonsumenindonesia.com/2020/03/gubernur-lantik-pimpinan-baznas-ntb.html</w:t>
        </w:r>
      </w:hyperlink>
    </w:p>
    <w:p w14:paraId="0858872A" w14:textId="1F6F30A1" w:rsidR="00552F0B" w:rsidRDefault="00284AB2" w:rsidP="00552F0B">
      <w:pPr>
        <w:pStyle w:val="ListParagraph"/>
        <w:numPr>
          <w:ilvl w:val="0"/>
          <w:numId w:val="1"/>
        </w:numPr>
        <w:spacing w:after="0" w:line="312" w:lineRule="auto"/>
        <w:ind w:left="357"/>
        <w:contextualSpacing w:val="0"/>
        <w:jc w:val="both"/>
        <w:rPr>
          <w:rFonts w:ascii="Times New Roman" w:hAnsi="Times New Roman" w:cs="Times New Roman"/>
        </w:rPr>
      </w:pPr>
      <w:hyperlink r:id="rId11" w:history="1">
        <w:r w:rsidR="004802E6" w:rsidRPr="00FB590D">
          <w:rPr>
            <w:rStyle w:val="Hyperlink"/>
            <w:rFonts w:ascii="Times New Roman" w:hAnsi="Times New Roman" w:cs="Times New Roman"/>
          </w:rPr>
          <w:t>https://indonesiainside.id/news/nusantara/2020/03/27/antisipasi-virus-corona-pelantikan-pimpinan-baznas-ntb-jaga-jarak</w:t>
        </w:r>
      </w:hyperlink>
    </w:p>
    <w:p w14:paraId="6CA947D4" w14:textId="77777777" w:rsidR="004802E6" w:rsidRPr="005D77B4" w:rsidRDefault="004802E6" w:rsidP="004802E6">
      <w:pPr>
        <w:pStyle w:val="ListParagraph"/>
        <w:spacing w:after="0" w:line="312" w:lineRule="auto"/>
        <w:ind w:left="357"/>
        <w:contextualSpacing w:val="0"/>
        <w:jc w:val="both"/>
        <w:rPr>
          <w:rFonts w:ascii="Times New Roman" w:hAnsi="Times New Roman" w:cs="Times New Roman"/>
        </w:rPr>
      </w:pPr>
    </w:p>
    <w:p w14:paraId="094DA559" w14:textId="72259B05" w:rsidR="00B45FCC" w:rsidRPr="005D77B4" w:rsidRDefault="00B45FCC" w:rsidP="00337DC7">
      <w:pPr>
        <w:spacing w:after="120" w:line="280" w:lineRule="exact"/>
        <w:rPr>
          <w:rFonts w:ascii="Times New Roman" w:hAnsi="Times New Roman" w:cs="Times New Roman"/>
          <w:b/>
          <w:lang w:val="en-US"/>
        </w:rPr>
      </w:pPr>
      <w:r w:rsidRPr="005D77B4">
        <w:rPr>
          <w:rFonts w:ascii="Times New Roman" w:hAnsi="Times New Roman" w:cs="Times New Roman"/>
          <w:b/>
          <w:lang w:val="en-US"/>
        </w:rPr>
        <w:t>Catatan:</w:t>
      </w:r>
    </w:p>
    <w:p w14:paraId="68CEAD73" w14:textId="5BE0FF53" w:rsidR="00807F66" w:rsidRDefault="00807F66" w:rsidP="00807F66">
      <w:pPr>
        <w:spacing w:after="120" w:line="280" w:lineRule="exact"/>
        <w:ind w:firstLine="284"/>
        <w:jc w:val="both"/>
        <w:rPr>
          <w:rFonts w:ascii="Times New Roman" w:hAnsi="Times New Roman" w:cs="Times New Roman"/>
        </w:rPr>
      </w:pPr>
      <w:r w:rsidRPr="00475716">
        <w:rPr>
          <w:rFonts w:ascii="Times New Roman" w:hAnsi="Times New Roman" w:cs="Times New Roman"/>
        </w:rPr>
        <w:t>Menunaikan zakat merupakan kewajiban bagi umat Islam yang mampu sesuai dengan syariat Islam. Zakat merupakan pranata keagamaan yang bertujuan untuk meningkatkan keadilan dan kesejahteraan masyarakat. Dalam rangka meningkatkan daya guna dan hasil guna, zakat harus dikelola secara melembaga sesuai dengan syariat Islam.</w:t>
      </w:r>
      <w:r>
        <w:rPr>
          <w:rStyle w:val="FootnoteReference"/>
          <w:rFonts w:ascii="Times New Roman" w:hAnsi="Times New Roman" w:cs="Times New Roman"/>
        </w:rPr>
        <w:footnoteReference w:id="1"/>
      </w:r>
    </w:p>
    <w:p w14:paraId="08D535DE" w14:textId="647A67BF" w:rsidR="00CD4886" w:rsidRPr="00475716" w:rsidRDefault="0014735C" w:rsidP="00337DC7">
      <w:pPr>
        <w:spacing w:after="120" w:line="280" w:lineRule="exact"/>
        <w:ind w:firstLine="284"/>
        <w:jc w:val="both"/>
        <w:rPr>
          <w:rFonts w:ascii="Times New Roman" w:hAnsi="Times New Roman" w:cs="Times New Roman"/>
        </w:rPr>
      </w:pPr>
      <w:r>
        <w:rPr>
          <w:rFonts w:ascii="Times New Roman" w:hAnsi="Times New Roman" w:cs="Times New Roman"/>
        </w:rPr>
        <w:t>Asas</w:t>
      </w:r>
      <w:r w:rsidR="00CD4886" w:rsidRPr="00475716">
        <w:rPr>
          <w:rFonts w:ascii="Times New Roman" w:hAnsi="Times New Roman" w:cs="Times New Roman"/>
        </w:rPr>
        <w:t xml:space="preserve"> Pengelolaan zakat </w:t>
      </w:r>
      <w:r>
        <w:rPr>
          <w:rFonts w:ascii="Times New Roman" w:hAnsi="Times New Roman" w:cs="Times New Roman"/>
        </w:rPr>
        <w:t>adalah sebagai berikut:</w:t>
      </w:r>
    </w:p>
    <w:p w14:paraId="76803B85" w14:textId="77777777" w:rsidR="00CD4886" w:rsidRPr="00475716" w:rsidRDefault="00CD4886" w:rsidP="004679D8">
      <w:pPr>
        <w:spacing w:after="0" w:line="240" w:lineRule="auto"/>
        <w:jc w:val="both"/>
        <w:rPr>
          <w:rFonts w:ascii="Times New Roman" w:hAnsi="Times New Roman" w:cs="Times New Roman"/>
        </w:rPr>
      </w:pPr>
      <w:r w:rsidRPr="00475716">
        <w:rPr>
          <w:rFonts w:ascii="Times New Roman" w:hAnsi="Times New Roman" w:cs="Times New Roman"/>
        </w:rPr>
        <w:t>a. syariat Islam;</w:t>
      </w:r>
    </w:p>
    <w:p w14:paraId="30784E29" w14:textId="77777777" w:rsidR="00CD4886" w:rsidRPr="00475716" w:rsidRDefault="00CD4886" w:rsidP="004679D8">
      <w:pPr>
        <w:spacing w:after="0" w:line="240" w:lineRule="auto"/>
        <w:jc w:val="both"/>
        <w:rPr>
          <w:rFonts w:ascii="Times New Roman" w:hAnsi="Times New Roman" w:cs="Times New Roman"/>
        </w:rPr>
      </w:pPr>
      <w:r w:rsidRPr="00475716">
        <w:rPr>
          <w:rFonts w:ascii="Times New Roman" w:hAnsi="Times New Roman" w:cs="Times New Roman"/>
        </w:rPr>
        <w:t>b. amanah;</w:t>
      </w:r>
    </w:p>
    <w:p w14:paraId="125B43A7" w14:textId="77777777" w:rsidR="00CD4886" w:rsidRPr="00475716" w:rsidRDefault="00CD4886" w:rsidP="004679D8">
      <w:pPr>
        <w:spacing w:after="0" w:line="240" w:lineRule="auto"/>
        <w:jc w:val="both"/>
        <w:rPr>
          <w:rFonts w:ascii="Times New Roman" w:hAnsi="Times New Roman" w:cs="Times New Roman"/>
        </w:rPr>
      </w:pPr>
      <w:r w:rsidRPr="00475716">
        <w:rPr>
          <w:rFonts w:ascii="Times New Roman" w:hAnsi="Times New Roman" w:cs="Times New Roman"/>
        </w:rPr>
        <w:t>c. kemanfaatan;</w:t>
      </w:r>
    </w:p>
    <w:p w14:paraId="523F1F74" w14:textId="77777777" w:rsidR="00CD4886" w:rsidRPr="00475716" w:rsidRDefault="00CD4886" w:rsidP="004679D8">
      <w:pPr>
        <w:spacing w:after="0" w:line="240" w:lineRule="auto"/>
        <w:jc w:val="both"/>
        <w:rPr>
          <w:rFonts w:ascii="Times New Roman" w:hAnsi="Times New Roman" w:cs="Times New Roman"/>
        </w:rPr>
      </w:pPr>
      <w:r w:rsidRPr="00475716">
        <w:rPr>
          <w:rFonts w:ascii="Times New Roman" w:hAnsi="Times New Roman" w:cs="Times New Roman"/>
        </w:rPr>
        <w:t>d. keadilan;</w:t>
      </w:r>
    </w:p>
    <w:p w14:paraId="5AA69169" w14:textId="77777777" w:rsidR="00CD4886" w:rsidRPr="00475716" w:rsidRDefault="00CD4886" w:rsidP="004679D8">
      <w:pPr>
        <w:spacing w:after="0" w:line="240" w:lineRule="auto"/>
        <w:jc w:val="both"/>
        <w:rPr>
          <w:rFonts w:ascii="Times New Roman" w:hAnsi="Times New Roman" w:cs="Times New Roman"/>
        </w:rPr>
      </w:pPr>
      <w:r w:rsidRPr="00475716">
        <w:rPr>
          <w:rFonts w:ascii="Times New Roman" w:hAnsi="Times New Roman" w:cs="Times New Roman"/>
        </w:rPr>
        <w:t>e. kepastian hukum;</w:t>
      </w:r>
    </w:p>
    <w:p w14:paraId="4325550B" w14:textId="77777777" w:rsidR="00CD4886" w:rsidRPr="00475716" w:rsidRDefault="00CD4886" w:rsidP="004679D8">
      <w:pPr>
        <w:spacing w:after="0" w:line="240" w:lineRule="auto"/>
        <w:jc w:val="both"/>
        <w:rPr>
          <w:rFonts w:ascii="Times New Roman" w:hAnsi="Times New Roman" w:cs="Times New Roman"/>
        </w:rPr>
      </w:pPr>
      <w:r w:rsidRPr="00475716">
        <w:rPr>
          <w:rFonts w:ascii="Times New Roman" w:hAnsi="Times New Roman" w:cs="Times New Roman"/>
        </w:rPr>
        <w:t>f. terintegrasi; dan</w:t>
      </w:r>
    </w:p>
    <w:p w14:paraId="0A3C500E" w14:textId="59D3473C" w:rsidR="00CD4886" w:rsidRPr="00475716" w:rsidRDefault="00CD4886" w:rsidP="004679D8">
      <w:pPr>
        <w:spacing w:after="0" w:line="240" w:lineRule="auto"/>
        <w:jc w:val="both"/>
        <w:rPr>
          <w:rFonts w:ascii="Times New Roman" w:hAnsi="Times New Roman" w:cs="Times New Roman"/>
        </w:rPr>
      </w:pPr>
      <w:r w:rsidRPr="00475716">
        <w:rPr>
          <w:rFonts w:ascii="Times New Roman" w:hAnsi="Times New Roman" w:cs="Times New Roman"/>
        </w:rPr>
        <w:t>g. akuntabilitas.</w:t>
      </w:r>
      <w:r w:rsidR="004F7477">
        <w:rPr>
          <w:rStyle w:val="FootnoteReference"/>
          <w:rFonts w:ascii="Times New Roman" w:hAnsi="Times New Roman" w:cs="Times New Roman"/>
        </w:rPr>
        <w:footnoteReference w:id="2"/>
      </w:r>
    </w:p>
    <w:p w14:paraId="46D7E062" w14:textId="3AEC6595" w:rsidR="00CD4886" w:rsidRPr="00475716" w:rsidRDefault="00CD4886" w:rsidP="00337DC7">
      <w:pPr>
        <w:spacing w:after="120" w:line="280" w:lineRule="exact"/>
        <w:ind w:firstLine="284"/>
        <w:jc w:val="both"/>
        <w:rPr>
          <w:rFonts w:ascii="Times New Roman" w:hAnsi="Times New Roman" w:cs="Times New Roman"/>
        </w:rPr>
      </w:pPr>
      <w:r w:rsidRPr="00475716">
        <w:rPr>
          <w:rFonts w:ascii="Times New Roman" w:hAnsi="Times New Roman" w:cs="Times New Roman"/>
        </w:rPr>
        <w:t>Sedangkan tujuan Pengelolaan zakat dijelaskan sebagai berikut:</w:t>
      </w:r>
    </w:p>
    <w:p w14:paraId="62C7EB63" w14:textId="751B97CF" w:rsidR="00CD4886" w:rsidRPr="00475716" w:rsidRDefault="00CD4886" w:rsidP="00995E05">
      <w:pPr>
        <w:tabs>
          <w:tab w:val="left" w:pos="284"/>
        </w:tabs>
        <w:spacing w:after="120" w:line="280" w:lineRule="exact"/>
        <w:ind w:left="284" w:hanging="284"/>
        <w:jc w:val="both"/>
        <w:rPr>
          <w:rFonts w:ascii="Times New Roman" w:hAnsi="Times New Roman" w:cs="Times New Roman"/>
        </w:rPr>
      </w:pPr>
      <w:r w:rsidRPr="00475716">
        <w:rPr>
          <w:rFonts w:ascii="Times New Roman" w:hAnsi="Times New Roman" w:cs="Times New Roman"/>
        </w:rPr>
        <w:t>a.</w:t>
      </w:r>
      <w:r w:rsidR="00995E05">
        <w:rPr>
          <w:rFonts w:ascii="Times New Roman" w:hAnsi="Times New Roman" w:cs="Times New Roman"/>
        </w:rPr>
        <w:tab/>
      </w:r>
      <w:r w:rsidRPr="00475716">
        <w:rPr>
          <w:rFonts w:ascii="Times New Roman" w:hAnsi="Times New Roman" w:cs="Times New Roman"/>
        </w:rPr>
        <w:t xml:space="preserve">meningkatkan efektivitas dan efisiensi pelayanan dalam pengelolaan zakat; dan </w:t>
      </w:r>
    </w:p>
    <w:p w14:paraId="2A9E225D" w14:textId="723CC6E0" w:rsidR="00CD4886" w:rsidRPr="00475716" w:rsidRDefault="00CD4886" w:rsidP="00995E05">
      <w:pPr>
        <w:tabs>
          <w:tab w:val="left" w:pos="284"/>
        </w:tabs>
        <w:spacing w:after="120" w:line="280" w:lineRule="exact"/>
        <w:ind w:left="284" w:hanging="284"/>
        <w:jc w:val="both"/>
        <w:rPr>
          <w:rFonts w:ascii="Times New Roman" w:hAnsi="Times New Roman" w:cs="Times New Roman"/>
        </w:rPr>
      </w:pPr>
      <w:r w:rsidRPr="00475716">
        <w:rPr>
          <w:rFonts w:ascii="Times New Roman" w:hAnsi="Times New Roman" w:cs="Times New Roman"/>
        </w:rPr>
        <w:t>b.</w:t>
      </w:r>
      <w:r w:rsidR="00995E05">
        <w:rPr>
          <w:rFonts w:ascii="Times New Roman" w:hAnsi="Times New Roman" w:cs="Times New Roman"/>
        </w:rPr>
        <w:tab/>
      </w:r>
      <w:r w:rsidRPr="00475716">
        <w:rPr>
          <w:rFonts w:ascii="Times New Roman" w:hAnsi="Times New Roman" w:cs="Times New Roman"/>
        </w:rPr>
        <w:t>meningkatkan manfaat zakat untuk mewujudkan kesejahteraan masyarakat dan penanggulangan kemiskinan.</w:t>
      </w:r>
      <w:r w:rsidR="006163EE">
        <w:rPr>
          <w:rStyle w:val="FootnoteReference"/>
          <w:rFonts w:ascii="Times New Roman" w:hAnsi="Times New Roman" w:cs="Times New Roman"/>
        </w:rPr>
        <w:footnoteReference w:id="3"/>
      </w:r>
    </w:p>
    <w:p w14:paraId="0F9904C2" w14:textId="77777777" w:rsidR="00CD4886" w:rsidRPr="00475716" w:rsidRDefault="00CD4886" w:rsidP="00337DC7">
      <w:pPr>
        <w:spacing w:after="120" w:line="280" w:lineRule="exact"/>
        <w:ind w:firstLine="284"/>
        <w:jc w:val="both"/>
        <w:rPr>
          <w:rFonts w:ascii="Times New Roman" w:hAnsi="Times New Roman" w:cs="Times New Roman"/>
        </w:rPr>
      </w:pPr>
      <w:r w:rsidRPr="00475716">
        <w:rPr>
          <w:rFonts w:ascii="Times New Roman" w:hAnsi="Times New Roman" w:cs="Times New Roman"/>
        </w:rPr>
        <w:t xml:space="preserve">Untuk </w:t>
      </w:r>
      <w:r w:rsidRPr="00CD4886">
        <w:rPr>
          <w:rFonts w:ascii="Times New Roman" w:hAnsi="Times New Roman" w:cs="Times New Roman"/>
          <w:shd w:val="clear" w:color="auto" w:fill="FFFFFF"/>
        </w:rPr>
        <w:t>mengelola</w:t>
      </w:r>
      <w:r w:rsidRPr="00475716">
        <w:rPr>
          <w:rFonts w:ascii="Times New Roman" w:hAnsi="Times New Roman" w:cs="Times New Roman"/>
        </w:rPr>
        <w:t xml:space="preserve"> Zakat secara efektif maka dibentuk BAZNAS dalam tingkatan sebagai berikut:</w:t>
      </w:r>
    </w:p>
    <w:p w14:paraId="7C583813" w14:textId="77777777" w:rsidR="00CD4886" w:rsidRPr="00475716" w:rsidRDefault="00CD4886" w:rsidP="00590415">
      <w:pPr>
        <w:pStyle w:val="ListParagraph"/>
        <w:numPr>
          <w:ilvl w:val="0"/>
          <w:numId w:val="8"/>
        </w:numPr>
        <w:spacing w:after="120" w:line="280" w:lineRule="exact"/>
        <w:ind w:left="284" w:hanging="284"/>
        <w:contextualSpacing w:val="0"/>
        <w:jc w:val="both"/>
        <w:rPr>
          <w:rFonts w:ascii="Times New Roman" w:hAnsi="Times New Roman" w:cs="Times New Roman"/>
        </w:rPr>
      </w:pPr>
      <w:r w:rsidRPr="00475716">
        <w:rPr>
          <w:rFonts w:ascii="Times New Roman" w:hAnsi="Times New Roman" w:cs="Times New Roman"/>
        </w:rPr>
        <w:t>BAZNAS</w:t>
      </w:r>
    </w:p>
    <w:p w14:paraId="69936E20" w14:textId="5DAAF49F" w:rsidR="00071E08" w:rsidRPr="00475716" w:rsidRDefault="00CD4886" w:rsidP="00590415">
      <w:pPr>
        <w:pStyle w:val="ListParagraph"/>
        <w:spacing w:after="120" w:line="280" w:lineRule="exact"/>
        <w:ind w:left="284"/>
        <w:contextualSpacing w:val="0"/>
        <w:jc w:val="both"/>
        <w:rPr>
          <w:rFonts w:ascii="Times New Roman" w:hAnsi="Times New Roman" w:cs="Times New Roman"/>
        </w:rPr>
      </w:pPr>
      <w:r w:rsidRPr="00475716">
        <w:rPr>
          <w:rFonts w:ascii="Times New Roman" w:hAnsi="Times New Roman" w:cs="Times New Roman"/>
        </w:rPr>
        <w:t>Badan Amil Zakat Nasional (disingkat BAZNAS) adalah lembaga yang melakukan pengelolaan zakat secara nasional</w:t>
      </w:r>
      <w:r w:rsidR="00C85D99">
        <w:rPr>
          <w:rFonts w:ascii="Times New Roman" w:hAnsi="Times New Roman" w:cs="Times New Roman"/>
        </w:rPr>
        <w:t xml:space="preserve"> dan </w:t>
      </w:r>
      <w:r w:rsidR="00C85D99" w:rsidRPr="00475716">
        <w:rPr>
          <w:rFonts w:ascii="Times New Roman" w:hAnsi="Times New Roman" w:cs="Times New Roman"/>
        </w:rPr>
        <w:t>berkedudukan di ibu kota negara</w:t>
      </w:r>
      <w:r w:rsidRPr="00475716">
        <w:rPr>
          <w:rFonts w:ascii="Times New Roman" w:hAnsi="Times New Roman" w:cs="Times New Roman"/>
        </w:rPr>
        <w:t>. BAZNAS merupakan Lembaga pemerintah nonstruktural yang bersifat mandiri dan bertanggung jawab kepada Presiden melalui Menteri Agama. BAZNAS berkedudukan di ibu kota negara.</w:t>
      </w:r>
      <w:r w:rsidR="00071E08">
        <w:rPr>
          <w:rStyle w:val="FootnoteReference"/>
          <w:rFonts w:ascii="Times New Roman" w:hAnsi="Times New Roman" w:cs="Times New Roman"/>
        </w:rPr>
        <w:footnoteReference w:id="4"/>
      </w:r>
    </w:p>
    <w:p w14:paraId="560EDA42" w14:textId="77777777" w:rsidR="00CD4886" w:rsidRPr="00475716" w:rsidRDefault="00CD4886" w:rsidP="00A05AA8">
      <w:pPr>
        <w:pStyle w:val="ListParagraph"/>
        <w:numPr>
          <w:ilvl w:val="0"/>
          <w:numId w:val="8"/>
        </w:numPr>
        <w:spacing w:after="120" w:line="280" w:lineRule="exact"/>
        <w:ind w:left="284" w:hanging="284"/>
        <w:contextualSpacing w:val="0"/>
        <w:jc w:val="both"/>
        <w:rPr>
          <w:rFonts w:ascii="Times New Roman" w:hAnsi="Times New Roman" w:cs="Times New Roman"/>
        </w:rPr>
      </w:pPr>
      <w:r w:rsidRPr="00475716">
        <w:rPr>
          <w:rFonts w:ascii="Times New Roman" w:hAnsi="Times New Roman" w:cs="Times New Roman"/>
        </w:rPr>
        <w:t>BAZNAS Provinsi</w:t>
      </w:r>
    </w:p>
    <w:p w14:paraId="40D41C5D" w14:textId="77094208" w:rsidR="004679D8" w:rsidRPr="00475716" w:rsidRDefault="00CD4886" w:rsidP="004679D8">
      <w:pPr>
        <w:pStyle w:val="ListParagraph"/>
        <w:spacing w:after="120" w:line="280" w:lineRule="exact"/>
        <w:ind w:left="284"/>
        <w:contextualSpacing w:val="0"/>
        <w:jc w:val="both"/>
        <w:rPr>
          <w:rFonts w:ascii="Times New Roman" w:hAnsi="Times New Roman" w:cs="Times New Roman"/>
        </w:rPr>
      </w:pPr>
      <w:r w:rsidRPr="00475716">
        <w:rPr>
          <w:rFonts w:ascii="Times New Roman" w:hAnsi="Times New Roman" w:cs="Times New Roman"/>
        </w:rPr>
        <w:lastRenderedPageBreak/>
        <w:t>BAZNAS Provinsi dibentuk oleh Menteri Agama atas usul gubernur setelah mendapat pertimbangan BAZNAS. BAZNAS Provinsi bertanggung jawab kepada BAZNAS dan pemerintah daerah provinsi</w:t>
      </w:r>
      <w:r w:rsidR="004679D8">
        <w:rPr>
          <w:rFonts w:ascii="Times New Roman" w:hAnsi="Times New Roman" w:cs="Times New Roman"/>
        </w:rPr>
        <w:t xml:space="preserve"> serta </w:t>
      </w:r>
      <w:r w:rsidR="004679D8" w:rsidRPr="004679D8">
        <w:rPr>
          <w:rFonts w:ascii="Times New Roman" w:hAnsi="Times New Roman" w:cs="Times New Roman"/>
        </w:rPr>
        <w:t>melaksanakan tugas dan fungsi BAZNAS</w:t>
      </w:r>
      <w:r w:rsidR="004679D8">
        <w:rPr>
          <w:rFonts w:ascii="Times New Roman" w:hAnsi="Times New Roman" w:cs="Times New Roman"/>
        </w:rPr>
        <w:t xml:space="preserve"> </w:t>
      </w:r>
      <w:r w:rsidR="004679D8" w:rsidRPr="004679D8">
        <w:rPr>
          <w:rFonts w:ascii="Times New Roman" w:hAnsi="Times New Roman" w:cs="Times New Roman"/>
        </w:rPr>
        <w:t>pada tingkat provinsi sesuai dengan kebijakan</w:t>
      </w:r>
      <w:r w:rsidR="004679D8">
        <w:rPr>
          <w:rFonts w:ascii="Times New Roman" w:hAnsi="Times New Roman" w:cs="Times New Roman"/>
        </w:rPr>
        <w:t xml:space="preserve"> </w:t>
      </w:r>
      <w:r w:rsidR="004679D8" w:rsidRPr="004679D8">
        <w:rPr>
          <w:rFonts w:ascii="Times New Roman" w:hAnsi="Times New Roman" w:cs="Times New Roman"/>
        </w:rPr>
        <w:t>BAZNAS</w:t>
      </w:r>
      <w:r w:rsidR="004679D8">
        <w:rPr>
          <w:rFonts w:ascii="Times New Roman" w:hAnsi="Times New Roman" w:cs="Times New Roman"/>
        </w:rPr>
        <w:t>.</w:t>
      </w:r>
      <w:r w:rsidR="004679D8">
        <w:rPr>
          <w:rStyle w:val="FootnoteReference"/>
          <w:rFonts w:ascii="Times New Roman" w:hAnsi="Times New Roman" w:cs="Times New Roman"/>
        </w:rPr>
        <w:footnoteReference w:id="5"/>
      </w:r>
    </w:p>
    <w:p w14:paraId="04BE2C92" w14:textId="6D6EBAE1" w:rsidR="00CD4886" w:rsidRPr="00475716" w:rsidRDefault="00CD4886" w:rsidP="00A05AA8">
      <w:pPr>
        <w:pStyle w:val="ListParagraph"/>
        <w:numPr>
          <w:ilvl w:val="0"/>
          <w:numId w:val="8"/>
        </w:numPr>
        <w:spacing w:after="120" w:line="280" w:lineRule="exact"/>
        <w:ind w:left="284" w:hanging="284"/>
        <w:contextualSpacing w:val="0"/>
        <w:jc w:val="both"/>
        <w:rPr>
          <w:rFonts w:ascii="Times New Roman" w:hAnsi="Times New Roman" w:cs="Times New Roman"/>
        </w:rPr>
      </w:pPr>
      <w:r w:rsidRPr="00475716">
        <w:rPr>
          <w:rFonts w:ascii="Times New Roman" w:hAnsi="Times New Roman" w:cs="Times New Roman"/>
        </w:rPr>
        <w:t>BAZNAS</w:t>
      </w:r>
      <w:r w:rsidR="009A317F">
        <w:rPr>
          <w:rFonts w:ascii="Times New Roman" w:hAnsi="Times New Roman" w:cs="Times New Roman"/>
        </w:rPr>
        <w:t xml:space="preserve"> </w:t>
      </w:r>
      <w:r w:rsidR="009A317F" w:rsidRPr="00475716">
        <w:rPr>
          <w:rFonts w:ascii="Times New Roman" w:hAnsi="Times New Roman" w:cs="Times New Roman"/>
        </w:rPr>
        <w:t>Kabupaten/Kota</w:t>
      </w:r>
    </w:p>
    <w:p w14:paraId="0EC09371" w14:textId="4BD54216" w:rsidR="00CD4886" w:rsidRPr="00475716" w:rsidRDefault="00CD4886" w:rsidP="00FE70D3">
      <w:pPr>
        <w:pStyle w:val="ListParagraph"/>
        <w:spacing w:after="120" w:line="280" w:lineRule="exact"/>
        <w:ind w:left="284"/>
        <w:contextualSpacing w:val="0"/>
        <w:jc w:val="both"/>
        <w:rPr>
          <w:rFonts w:ascii="Times New Roman" w:hAnsi="Times New Roman" w:cs="Times New Roman"/>
        </w:rPr>
      </w:pPr>
      <w:r w:rsidRPr="00475716">
        <w:rPr>
          <w:rFonts w:ascii="Times New Roman" w:hAnsi="Times New Roman" w:cs="Times New Roman"/>
        </w:rPr>
        <w:t xml:space="preserve">BAZNAS Kabupaten/Kota dibentuk oleh </w:t>
      </w:r>
      <w:r w:rsidR="009413F5" w:rsidRPr="009413F5">
        <w:rPr>
          <w:rFonts w:ascii="Times New Roman" w:hAnsi="Times New Roman" w:cs="Times New Roman"/>
        </w:rPr>
        <w:t>direktur jenderal</w:t>
      </w:r>
      <w:r w:rsidR="009413F5">
        <w:rPr>
          <w:rFonts w:ascii="Times New Roman" w:hAnsi="Times New Roman" w:cs="Times New Roman"/>
        </w:rPr>
        <w:t xml:space="preserve"> </w:t>
      </w:r>
      <w:r w:rsidR="009413F5" w:rsidRPr="009413F5">
        <w:rPr>
          <w:rFonts w:ascii="Times New Roman" w:hAnsi="Times New Roman" w:cs="Times New Roman"/>
        </w:rPr>
        <w:t>yang mempunyai tugas dan fungsi di bidang zakat pada</w:t>
      </w:r>
      <w:r w:rsidR="009413F5">
        <w:rPr>
          <w:rFonts w:ascii="Times New Roman" w:hAnsi="Times New Roman" w:cs="Times New Roman"/>
        </w:rPr>
        <w:t xml:space="preserve"> </w:t>
      </w:r>
      <w:r w:rsidR="009413F5" w:rsidRPr="009413F5">
        <w:rPr>
          <w:rFonts w:ascii="Times New Roman" w:hAnsi="Times New Roman" w:cs="Times New Roman"/>
        </w:rPr>
        <w:t>kementerian yang menyelenggarakan urusan</w:t>
      </w:r>
      <w:r w:rsidR="009413F5">
        <w:rPr>
          <w:rFonts w:ascii="Times New Roman" w:hAnsi="Times New Roman" w:cs="Times New Roman"/>
        </w:rPr>
        <w:t xml:space="preserve"> </w:t>
      </w:r>
      <w:r w:rsidR="009413F5" w:rsidRPr="009413F5">
        <w:rPr>
          <w:rFonts w:ascii="Times New Roman" w:hAnsi="Times New Roman" w:cs="Times New Roman"/>
        </w:rPr>
        <w:t xml:space="preserve">pemerintahan di bidang agama </w:t>
      </w:r>
      <w:r w:rsidR="009413F5">
        <w:rPr>
          <w:rFonts w:ascii="Times New Roman" w:hAnsi="Times New Roman" w:cs="Times New Roman"/>
        </w:rPr>
        <w:t>(</w:t>
      </w:r>
      <w:r w:rsidR="009413F5" w:rsidRPr="00475716">
        <w:rPr>
          <w:rFonts w:ascii="Times New Roman" w:hAnsi="Times New Roman" w:cs="Times New Roman"/>
        </w:rPr>
        <w:t>Direktur Jenderal Bimbingan Masyarakat Islam Kementerian Agama</w:t>
      </w:r>
      <w:r w:rsidR="009413F5">
        <w:rPr>
          <w:rFonts w:ascii="Times New Roman" w:hAnsi="Times New Roman" w:cs="Times New Roman"/>
        </w:rPr>
        <w:t xml:space="preserve">) </w:t>
      </w:r>
      <w:r w:rsidR="009413F5" w:rsidRPr="009413F5">
        <w:rPr>
          <w:rFonts w:ascii="Times New Roman" w:hAnsi="Times New Roman" w:cs="Times New Roman"/>
        </w:rPr>
        <w:t>atas usul</w:t>
      </w:r>
      <w:r w:rsidR="009413F5">
        <w:rPr>
          <w:rFonts w:ascii="Times New Roman" w:hAnsi="Times New Roman" w:cs="Times New Roman"/>
        </w:rPr>
        <w:t xml:space="preserve"> </w:t>
      </w:r>
      <w:r w:rsidR="009413F5" w:rsidRPr="009413F5">
        <w:rPr>
          <w:rFonts w:ascii="Times New Roman" w:hAnsi="Times New Roman" w:cs="Times New Roman"/>
        </w:rPr>
        <w:t>bupati/walikota setelah mendapat pertimbangan</w:t>
      </w:r>
      <w:r w:rsidR="009413F5">
        <w:rPr>
          <w:rFonts w:ascii="Times New Roman" w:hAnsi="Times New Roman" w:cs="Times New Roman"/>
        </w:rPr>
        <w:t xml:space="preserve"> </w:t>
      </w:r>
      <w:r w:rsidR="009413F5" w:rsidRPr="009413F5">
        <w:rPr>
          <w:rFonts w:ascii="Times New Roman" w:hAnsi="Times New Roman" w:cs="Times New Roman"/>
        </w:rPr>
        <w:t>BAZNAS</w:t>
      </w:r>
      <w:r w:rsidR="009413F5">
        <w:rPr>
          <w:rFonts w:ascii="Times New Roman" w:hAnsi="Times New Roman" w:cs="Times New Roman"/>
        </w:rPr>
        <w:t xml:space="preserve">. </w:t>
      </w:r>
      <w:r w:rsidRPr="00475716">
        <w:rPr>
          <w:rFonts w:ascii="Times New Roman" w:hAnsi="Times New Roman" w:cs="Times New Roman"/>
        </w:rPr>
        <w:t>BAZNAS kabup</w:t>
      </w:r>
      <w:r w:rsidR="00B83137">
        <w:rPr>
          <w:rFonts w:ascii="Times New Roman" w:hAnsi="Times New Roman" w:cs="Times New Roman"/>
        </w:rPr>
        <w:t>a</w:t>
      </w:r>
      <w:r w:rsidRPr="00475716">
        <w:rPr>
          <w:rFonts w:ascii="Times New Roman" w:hAnsi="Times New Roman" w:cs="Times New Roman"/>
        </w:rPr>
        <w:t>ten/kota bertanggung jawab kepada BAZNAS Provinsi dan pemerintah daerah kabupten/kota</w:t>
      </w:r>
      <w:r w:rsidR="00B83137">
        <w:rPr>
          <w:rFonts w:ascii="Times New Roman" w:hAnsi="Times New Roman" w:cs="Times New Roman"/>
        </w:rPr>
        <w:t xml:space="preserve"> serta </w:t>
      </w:r>
      <w:r w:rsidR="00B83137" w:rsidRPr="00B83137">
        <w:rPr>
          <w:rFonts w:ascii="Times New Roman" w:hAnsi="Times New Roman" w:cs="Times New Roman"/>
        </w:rPr>
        <w:t>melaksanakan tugas dan fungsi</w:t>
      </w:r>
      <w:r w:rsidR="00B83137">
        <w:rPr>
          <w:rFonts w:ascii="Times New Roman" w:hAnsi="Times New Roman" w:cs="Times New Roman"/>
        </w:rPr>
        <w:t xml:space="preserve"> </w:t>
      </w:r>
      <w:r w:rsidR="00B83137" w:rsidRPr="00B83137">
        <w:rPr>
          <w:rFonts w:ascii="Times New Roman" w:hAnsi="Times New Roman" w:cs="Times New Roman"/>
        </w:rPr>
        <w:t>BAZNAS pada tingkat kabupaten/kota sesuai</w:t>
      </w:r>
      <w:r w:rsidR="00B83137">
        <w:rPr>
          <w:rFonts w:ascii="Times New Roman" w:hAnsi="Times New Roman" w:cs="Times New Roman"/>
        </w:rPr>
        <w:t xml:space="preserve"> </w:t>
      </w:r>
      <w:r w:rsidR="00B83137" w:rsidRPr="00B83137">
        <w:rPr>
          <w:rFonts w:ascii="Times New Roman" w:hAnsi="Times New Roman" w:cs="Times New Roman"/>
        </w:rPr>
        <w:t>dengan kebijakan BAZNAS</w:t>
      </w:r>
      <w:r w:rsidR="00B83137">
        <w:rPr>
          <w:rFonts w:ascii="Times New Roman" w:hAnsi="Times New Roman" w:cs="Times New Roman"/>
        </w:rPr>
        <w:t>.</w:t>
      </w:r>
      <w:r w:rsidR="009413F5">
        <w:rPr>
          <w:rStyle w:val="FootnoteReference"/>
          <w:rFonts w:ascii="Times New Roman" w:hAnsi="Times New Roman" w:cs="Times New Roman"/>
        </w:rPr>
        <w:footnoteReference w:id="6"/>
      </w:r>
    </w:p>
    <w:p w14:paraId="48ED9A40" w14:textId="6574900E" w:rsidR="00CD4886" w:rsidRPr="00475716" w:rsidRDefault="00CD4886" w:rsidP="00337DC7">
      <w:pPr>
        <w:spacing w:after="120" w:line="280" w:lineRule="exact"/>
        <w:ind w:firstLine="284"/>
        <w:jc w:val="both"/>
        <w:rPr>
          <w:rFonts w:ascii="Times New Roman" w:hAnsi="Times New Roman" w:cs="Times New Roman"/>
        </w:rPr>
      </w:pPr>
      <w:r w:rsidRPr="00C65CCC">
        <w:rPr>
          <w:rFonts w:ascii="Times New Roman" w:hAnsi="Times New Roman" w:cs="Times New Roman"/>
        </w:rPr>
        <w:t>Keanggotaan BAZNAS terdiri atas 11 orang anggota yakni delapan orang dari unsur masyarakat (</w:t>
      </w:r>
      <w:r w:rsidR="00C65CCC" w:rsidRPr="00C65CCC">
        <w:rPr>
          <w:rFonts w:ascii="Times New Roman" w:hAnsi="Times New Roman" w:cs="Times New Roman"/>
        </w:rPr>
        <w:t>Diangkat oleh Presiden atas usul Menteri setelah mendapat pertimbangan Dewan Perwakilan Rakyat Republik Indonesia/</w:t>
      </w:r>
      <w:r w:rsidRPr="00C65CCC">
        <w:rPr>
          <w:rFonts w:ascii="Times New Roman" w:hAnsi="Times New Roman" w:cs="Times New Roman"/>
        </w:rPr>
        <w:t>Ulama, tenaga profesional dan tokoh masyarakat Islam) dan tiga orang dari unsur pemerintah (ditunjuk dari kementerian/instansi yang berkaitan dengan pengelolaan zakat).</w:t>
      </w:r>
      <w:r w:rsidR="00C65CCC" w:rsidRPr="00C65CCC">
        <w:rPr>
          <w:rFonts w:ascii="Times New Roman" w:hAnsi="Times New Roman" w:cs="Times New Roman"/>
        </w:rPr>
        <w:t xml:space="preserve"> Anggota BAZNAS diangkat dan diberhentikan oleh Presiden atas usul Menteri.</w:t>
      </w:r>
      <w:r w:rsidR="00E66063">
        <w:rPr>
          <w:rFonts w:ascii="Times New Roman" w:hAnsi="Times New Roman" w:cs="Times New Roman"/>
        </w:rPr>
        <w:t xml:space="preserve"> </w:t>
      </w:r>
      <w:r w:rsidRPr="00475716">
        <w:rPr>
          <w:rFonts w:ascii="Times New Roman" w:hAnsi="Times New Roman" w:cs="Times New Roman"/>
        </w:rPr>
        <w:t>BAZNAS dipimpin oleh seorang ketua dan seorang wakil ketua. Masa kerja BAZNAS dijabat selama 5 (lima) tahun dan dapat dipilih kembali untuk satu kali masa jabatan.</w:t>
      </w:r>
      <w:r w:rsidR="00C65CCC">
        <w:rPr>
          <w:rStyle w:val="FootnoteReference"/>
          <w:rFonts w:ascii="Times New Roman" w:hAnsi="Times New Roman" w:cs="Times New Roman"/>
        </w:rPr>
        <w:footnoteReference w:id="7"/>
      </w:r>
    </w:p>
    <w:p w14:paraId="21F21F0C" w14:textId="2D0D279E" w:rsidR="005A7F22" w:rsidRPr="007A4506" w:rsidRDefault="00CD4886" w:rsidP="007A4506">
      <w:pPr>
        <w:spacing w:after="120" w:line="280" w:lineRule="exact"/>
        <w:ind w:firstLine="284"/>
        <w:jc w:val="both"/>
        <w:rPr>
          <w:rFonts w:ascii="Times New Roman" w:hAnsi="Times New Roman" w:cs="Times New Roman"/>
        </w:rPr>
      </w:pPr>
      <w:r w:rsidRPr="004679D8">
        <w:rPr>
          <w:rFonts w:ascii="Times New Roman" w:hAnsi="Times New Roman" w:cs="Times New Roman"/>
        </w:rPr>
        <w:t>Unit Pengumpul Zakat (disingkat UPZ) adalah satuan organisasi yang dibentuk oleh BAZNAS untuk membantu pengumpulan zakat. Hasil pengumpulan zakat oleh UPZ wajib disetorkan ke BAZNAS, BAZNAS provinsi atau BAZNAS kabupaten/kota.</w:t>
      </w:r>
      <w:r w:rsidR="00327CB0">
        <w:rPr>
          <w:rStyle w:val="FootnoteReference"/>
          <w:rFonts w:ascii="Times New Roman" w:hAnsi="Times New Roman" w:cs="Times New Roman"/>
        </w:rPr>
        <w:footnoteReference w:id="8"/>
      </w:r>
    </w:p>
    <w:sectPr w:rsidR="005A7F22" w:rsidRPr="007A4506" w:rsidSect="00A05D75">
      <w:footerReference w:type="default" r:id="rId12"/>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13D4B" w14:textId="77777777" w:rsidR="00284AB2" w:rsidRDefault="00284AB2" w:rsidP="00065270">
      <w:pPr>
        <w:spacing w:after="0" w:line="240" w:lineRule="auto"/>
      </w:pPr>
      <w:r>
        <w:separator/>
      </w:r>
    </w:p>
  </w:endnote>
  <w:endnote w:type="continuationSeparator" w:id="0">
    <w:p w14:paraId="3387EDB4" w14:textId="77777777" w:rsidR="00284AB2" w:rsidRDefault="00284AB2"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48CF" w14:textId="77777777" w:rsidR="006F65E4" w:rsidRDefault="006F65E4" w:rsidP="006F65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6F65E4">
      <w:rPr>
        <w:rFonts w:eastAsiaTheme="minorEastAsia"/>
        <w:noProof/>
      </w:rPr>
      <w:t>2</w:t>
    </w:r>
    <w:r>
      <w:rPr>
        <w:rFonts w:asciiTheme="majorHAnsi" w:eastAsiaTheme="majorEastAsia" w:hAnsiTheme="majorHAnsi" w:cstheme="majorBidi"/>
        <w:noProof/>
      </w:rPr>
      <w:fldChar w:fldCharType="end"/>
    </w:r>
  </w:p>
  <w:p w14:paraId="7639CD6A" w14:textId="77777777" w:rsidR="006F65E4" w:rsidRDefault="006F65E4" w:rsidP="006F65E4">
    <w:pPr>
      <w:pStyle w:val="Footer"/>
    </w:pPr>
  </w:p>
  <w:p w14:paraId="4CB31DB4" w14:textId="77777777" w:rsidR="006F65E4" w:rsidRDefault="006F6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A844" w14:textId="77777777" w:rsidR="00284AB2" w:rsidRDefault="00284AB2" w:rsidP="00065270">
      <w:pPr>
        <w:spacing w:after="0" w:line="240" w:lineRule="auto"/>
      </w:pPr>
      <w:r>
        <w:separator/>
      </w:r>
    </w:p>
  </w:footnote>
  <w:footnote w:type="continuationSeparator" w:id="0">
    <w:p w14:paraId="3F5E27E4" w14:textId="77777777" w:rsidR="00284AB2" w:rsidRDefault="00284AB2" w:rsidP="00065270">
      <w:pPr>
        <w:spacing w:after="0" w:line="240" w:lineRule="auto"/>
      </w:pPr>
      <w:r>
        <w:continuationSeparator/>
      </w:r>
    </w:p>
  </w:footnote>
  <w:footnote w:id="1">
    <w:p w14:paraId="61AFF83B" w14:textId="65BF2601" w:rsidR="00807F66" w:rsidRPr="00535D6E" w:rsidRDefault="00807F66" w:rsidP="00807F66">
      <w:pPr>
        <w:pStyle w:val="FootnoteText"/>
        <w:jc w:val="both"/>
        <w:rPr>
          <w:rFonts w:ascii="Times New Roman" w:hAnsi="Times New Roman" w:cs="Times New Roman"/>
          <w:sz w:val="18"/>
          <w:szCs w:val="18"/>
        </w:rPr>
      </w:pPr>
      <w:r w:rsidRPr="00535D6E">
        <w:rPr>
          <w:rStyle w:val="FootnoteReference"/>
          <w:rFonts w:ascii="Times New Roman" w:hAnsi="Times New Roman" w:cs="Times New Roman"/>
          <w:sz w:val="18"/>
          <w:szCs w:val="18"/>
        </w:rPr>
        <w:footnoteRef/>
      </w:r>
      <w:r w:rsidRPr="00535D6E">
        <w:rPr>
          <w:rFonts w:ascii="Times New Roman" w:hAnsi="Times New Roman" w:cs="Times New Roman"/>
          <w:sz w:val="18"/>
          <w:szCs w:val="18"/>
        </w:rPr>
        <w:t xml:space="preserve"> </w:t>
      </w:r>
      <w:r w:rsidRPr="00535D6E">
        <w:rPr>
          <w:rFonts w:ascii="Times New Roman" w:hAnsi="Times New Roman" w:cs="Times New Roman"/>
          <w:sz w:val="18"/>
          <w:szCs w:val="18"/>
          <w:shd w:val="clear" w:color="auto" w:fill="FFFFFF"/>
        </w:rPr>
        <w:t>Diktum</w:t>
      </w:r>
      <w:r w:rsidRPr="00535D6E">
        <w:rPr>
          <w:rFonts w:ascii="Times New Roman" w:hAnsi="Times New Roman" w:cs="Times New Roman"/>
          <w:sz w:val="18"/>
          <w:szCs w:val="18"/>
        </w:rPr>
        <w:t xml:space="preserve"> mengingat huruf b,c dan d Undang-Undang Nomor 23 Tahun 2011 tentang Pengelolaan Zakat</w:t>
      </w:r>
    </w:p>
  </w:footnote>
  <w:footnote w:id="2">
    <w:p w14:paraId="1960BD03" w14:textId="1B0B2357" w:rsidR="004F7477" w:rsidRPr="00766215" w:rsidRDefault="004F7477" w:rsidP="00A33DB0">
      <w:pPr>
        <w:pStyle w:val="FootnoteText"/>
        <w:jc w:val="both"/>
        <w:rPr>
          <w:rFonts w:ascii="Times New Roman" w:hAnsi="Times New Roman" w:cs="Times New Roman"/>
          <w:sz w:val="18"/>
          <w:szCs w:val="18"/>
        </w:rPr>
      </w:pPr>
      <w:r w:rsidRPr="00766215">
        <w:rPr>
          <w:rStyle w:val="FootnoteReference"/>
          <w:rFonts w:ascii="Times New Roman" w:hAnsi="Times New Roman" w:cs="Times New Roman"/>
          <w:sz w:val="18"/>
          <w:szCs w:val="18"/>
        </w:rPr>
        <w:footnoteRef/>
      </w:r>
      <w:r w:rsidRPr="00766215">
        <w:rPr>
          <w:rFonts w:ascii="Times New Roman" w:hAnsi="Times New Roman" w:cs="Times New Roman"/>
          <w:sz w:val="18"/>
          <w:szCs w:val="18"/>
        </w:rPr>
        <w:t xml:space="preserve"> Pasal </w:t>
      </w:r>
      <w:r w:rsidR="006163EE" w:rsidRPr="00766215">
        <w:rPr>
          <w:rFonts w:ascii="Times New Roman" w:hAnsi="Times New Roman" w:cs="Times New Roman"/>
          <w:sz w:val="18"/>
          <w:szCs w:val="18"/>
        </w:rPr>
        <w:t>2</w:t>
      </w:r>
      <w:r w:rsidRPr="00766215">
        <w:rPr>
          <w:rFonts w:ascii="Times New Roman" w:hAnsi="Times New Roman" w:cs="Times New Roman"/>
          <w:sz w:val="18"/>
          <w:szCs w:val="18"/>
        </w:rPr>
        <w:t xml:space="preserve"> Undang-Undang Nomor 23 Tahun 2011 tentang Pengelolaan Zakat</w:t>
      </w:r>
    </w:p>
  </w:footnote>
  <w:footnote w:id="3">
    <w:p w14:paraId="18ACEE96" w14:textId="1A1139D3" w:rsidR="006163EE" w:rsidRPr="00766215" w:rsidRDefault="006163EE" w:rsidP="00A33DB0">
      <w:pPr>
        <w:pStyle w:val="FootnoteText"/>
        <w:jc w:val="both"/>
        <w:rPr>
          <w:rFonts w:ascii="Times New Roman" w:hAnsi="Times New Roman" w:cs="Times New Roman"/>
          <w:sz w:val="18"/>
          <w:szCs w:val="18"/>
        </w:rPr>
      </w:pPr>
      <w:r w:rsidRPr="00766215">
        <w:rPr>
          <w:rStyle w:val="FootnoteReference"/>
          <w:rFonts w:ascii="Times New Roman" w:hAnsi="Times New Roman" w:cs="Times New Roman"/>
          <w:sz w:val="18"/>
          <w:szCs w:val="18"/>
        </w:rPr>
        <w:footnoteRef/>
      </w:r>
      <w:r w:rsidRPr="00766215">
        <w:rPr>
          <w:rFonts w:ascii="Times New Roman" w:hAnsi="Times New Roman" w:cs="Times New Roman"/>
          <w:sz w:val="18"/>
          <w:szCs w:val="18"/>
        </w:rPr>
        <w:t xml:space="preserve"> Pasal 3 Undang-Undang Nomor 23 Tahun 2011 tentang Pengelolaan Zakat</w:t>
      </w:r>
    </w:p>
  </w:footnote>
  <w:footnote w:id="4">
    <w:p w14:paraId="5E75B078" w14:textId="17D59965" w:rsidR="00071E08" w:rsidRPr="00766215" w:rsidRDefault="00071E08" w:rsidP="00A33DB0">
      <w:pPr>
        <w:pStyle w:val="FootnoteText"/>
        <w:jc w:val="both"/>
        <w:rPr>
          <w:rFonts w:ascii="Times New Roman" w:hAnsi="Times New Roman" w:cs="Times New Roman"/>
          <w:sz w:val="18"/>
          <w:szCs w:val="18"/>
        </w:rPr>
      </w:pPr>
      <w:r w:rsidRPr="00766215">
        <w:rPr>
          <w:rStyle w:val="FootnoteReference"/>
          <w:rFonts w:ascii="Times New Roman" w:hAnsi="Times New Roman" w:cs="Times New Roman"/>
          <w:sz w:val="18"/>
          <w:szCs w:val="18"/>
        </w:rPr>
        <w:footnoteRef/>
      </w:r>
      <w:r w:rsidRPr="00766215">
        <w:rPr>
          <w:rFonts w:ascii="Times New Roman" w:hAnsi="Times New Roman" w:cs="Times New Roman"/>
          <w:sz w:val="18"/>
          <w:szCs w:val="18"/>
        </w:rPr>
        <w:t xml:space="preserve"> Pasal 5 Undang-Undang Nomor 23 Tahun 2011 tentang Pengelolaan Zakat</w:t>
      </w:r>
      <w:r w:rsidR="00FD1B7F" w:rsidRPr="00766215">
        <w:rPr>
          <w:rFonts w:ascii="Times New Roman" w:hAnsi="Times New Roman" w:cs="Times New Roman"/>
          <w:sz w:val="18"/>
          <w:szCs w:val="18"/>
        </w:rPr>
        <w:t xml:space="preserve"> </w:t>
      </w:r>
      <w:r w:rsidR="00FD1B7F" w:rsidRPr="00766215">
        <w:rPr>
          <w:rFonts w:ascii="Times New Roman" w:hAnsi="Times New Roman" w:cs="Times New Roman"/>
          <w:i/>
          <w:iCs/>
          <w:sz w:val="18"/>
          <w:szCs w:val="18"/>
        </w:rPr>
        <w:t xml:space="preserve">jo. </w:t>
      </w:r>
      <w:r w:rsidR="00FD1B7F" w:rsidRPr="00766215">
        <w:rPr>
          <w:rFonts w:ascii="Times New Roman" w:hAnsi="Times New Roman" w:cs="Times New Roman"/>
          <w:sz w:val="18"/>
          <w:szCs w:val="18"/>
        </w:rPr>
        <w:t>Pasal 2 ayat (1), (2) dan (3) Peraturan Pemerintah Nomor 14 Tahun 2014 tentang Pelaksanaan Undang-Undang Nomor 23 Tahun 2011 tentang Pengelolaan Zakat</w:t>
      </w:r>
    </w:p>
  </w:footnote>
  <w:footnote w:id="5">
    <w:p w14:paraId="39372C83" w14:textId="30A717F4" w:rsidR="004679D8" w:rsidRPr="00766215" w:rsidRDefault="004679D8" w:rsidP="00A33DB0">
      <w:pPr>
        <w:pStyle w:val="FootnoteText"/>
        <w:jc w:val="both"/>
        <w:rPr>
          <w:rFonts w:ascii="Times New Roman" w:hAnsi="Times New Roman" w:cs="Times New Roman"/>
          <w:sz w:val="18"/>
          <w:szCs w:val="18"/>
        </w:rPr>
      </w:pPr>
      <w:r w:rsidRPr="00766215">
        <w:rPr>
          <w:rStyle w:val="FootnoteReference"/>
          <w:rFonts w:ascii="Times New Roman" w:hAnsi="Times New Roman" w:cs="Times New Roman"/>
          <w:sz w:val="18"/>
          <w:szCs w:val="18"/>
        </w:rPr>
        <w:footnoteRef/>
      </w:r>
      <w:r w:rsidRPr="00766215">
        <w:rPr>
          <w:rFonts w:ascii="Times New Roman" w:hAnsi="Times New Roman" w:cs="Times New Roman"/>
          <w:sz w:val="18"/>
          <w:szCs w:val="18"/>
        </w:rPr>
        <w:t xml:space="preserve"> Pasal 15 ayat (1) dan (2) Undang-Undang Nomor 23 Tahun 2011 tentang Pengelolaan Zakat </w:t>
      </w:r>
      <w:r w:rsidRPr="00766215">
        <w:rPr>
          <w:rFonts w:ascii="Times New Roman" w:hAnsi="Times New Roman" w:cs="Times New Roman"/>
          <w:i/>
          <w:iCs/>
          <w:sz w:val="18"/>
          <w:szCs w:val="18"/>
        </w:rPr>
        <w:t>jo.</w:t>
      </w:r>
      <w:r w:rsidRPr="00766215">
        <w:rPr>
          <w:rFonts w:ascii="Times New Roman" w:hAnsi="Times New Roman" w:cs="Times New Roman"/>
          <w:sz w:val="18"/>
          <w:szCs w:val="18"/>
        </w:rPr>
        <w:t xml:space="preserve"> Pasal 32 dan 33 Peraturan Pemerintah Nomor 14 Tahun 2014 tentang Pelaksanaan Undang-Undang Nomor 23 Tahun 2011 tentang Pengelolaan Zakat</w:t>
      </w:r>
    </w:p>
  </w:footnote>
  <w:footnote w:id="6">
    <w:p w14:paraId="3A61B6A1" w14:textId="2F427507" w:rsidR="009413F5" w:rsidRPr="00766215" w:rsidRDefault="009413F5" w:rsidP="00A33DB0">
      <w:pPr>
        <w:pStyle w:val="FootnoteText"/>
        <w:jc w:val="both"/>
        <w:rPr>
          <w:rFonts w:ascii="Times New Roman" w:hAnsi="Times New Roman" w:cs="Times New Roman"/>
          <w:sz w:val="18"/>
          <w:szCs w:val="18"/>
        </w:rPr>
      </w:pPr>
      <w:r w:rsidRPr="00766215">
        <w:rPr>
          <w:rStyle w:val="FootnoteReference"/>
          <w:rFonts w:ascii="Times New Roman" w:hAnsi="Times New Roman" w:cs="Times New Roman"/>
          <w:sz w:val="18"/>
          <w:szCs w:val="18"/>
        </w:rPr>
        <w:footnoteRef/>
      </w:r>
      <w:r w:rsidRPr="00766215">
        <w:rPr>
          <w:rFonts w:ascii="Times New Roman" w:hAnsi="Times New Roman" w:cs="Times New Roman"/>
          <w:sz w:val="18"/>
          <w:szCs w:val="18"/>
        </w:rPr>
        <w:t xml:space="preserve"> Pasal 15 ayat (1) dan (3) Undang-Undang Nomor 23 Tahun 2011 tentang Pengelolaan Zakat</w:t>
      </w:r>
      <w:r w:rsidR="00B83137" w:rsidRPr="00766215">
        <w:rPr>
          <w:rFonts w:ascii="Times New Roman" w:hAnsi="Times New Roman" w:cs="Times New Roman"/>
          <w:sz w:val="18"/>
          <w:szCs w:val="18"/>
        </w:rPr>
        <w:t xml:space="preserve"> </w:t>
      </w:r>
      <w:r w:rsidR="00B83137" w:rsidRPr="00766215">
        <w:rPr>
          <w:rFonts w:ascii="Times New Roman" w:hAnsi="Times New Roman" w:cs="Times New Roman"/>
          <w:i/>
          <w:iCs/>
          <w:sz w:val="18"/>
          <w:szCs w:val="18"/>
        </w:rPr>
        <w:t>jo.</w:t>
      </w:r>
      <w:r w:rsidR="00B83137" w:rsidRPr="00766215">
        <w:rPr>
          <w:rFonts w:ascii="Times New Roman" w:hAnsi="Times New Roman" w:cs="Times New Roman"/>
          <w:sz w:val="18"/>
          <w:szCs w:val="18"/>
        </w:rPr>
        <w:t xml:space="preserve"> Pasal 39 dan 40 ayat (1)</w:t>
      </w:r>
      <w:r w:rsidR="00B27F23" w:rsidRPr="00766215">
        <w:rPr>
          <w:rFonts w:ascii="Times New Roman" w:hAnsi="Times New Roman" w:cs="Times New Roman"/>
          <w:sz w:val="18"/>
          <w:szCs w:val="18"/>
        </w:rPr>
        <w:t xml:space="preserve"> dan (2) Peraturan Pemerintah Nomor 14 Tahun 2014 tentang Pelaksanaan Undang-Undang Nomor 23 Tahun 2011 tentang Pengelolaan Zakat</w:t>
      </w:r>
    </w:p>
  </w:footnote>
  <w:footnote w:id="7">
    <w:p w14:paraId="2E73E667" w14:textId="4CB48F4B" w:rsidR="00C65CCC" w:rsidRPr="005B0A8C" w:rsidRDefault="00C65CCC" w:rsidP="005B0A8C">
      <w:pPr>
        <w:pStyle w:val="FootnoteText"/>
        <w:jc w:val="both"/>
        <w:rPr>
          <w:rFonts w:ascii="Times New Roman" w:hAnsi="Times New Roman" w:cs="Times New Roman"/>
          <w:sz w:val="18"/>
          <w:szCs w:val="18"/>
        </w:rPr>
      </w:pPr>
      <w:r w:rsidRPr="005B0A8C">
        <w:rPr>
          <w:rStyle w:val="FootnoteReference"/>
          <w:rFonts w:ascii="Times New Roman" w:hAnsi="Times New Roman" w:cs="Times New Roman"/>
          <w:sz w:val="18"/>
          <w:szCs w:val="18"/>
        </w:rPr>
        <w:footnoteRef/>
      </w:r>
      <w:r w:rsidRPr="005B0A8C">
        <w:rPr>
          <w:rFonts w:ascii="Times New Roman" w:hAnsi="Times New Roman" w:cs="Times New Roman"/>
          <w:sz w:val="18"/>
          <w:szCs w:val="18"/>
        </w:rPr>
        <w:t xml:space="preserve"> </w:t>
      </w:r>
      <w:r w:rsidR="005B0A8C" w:rsidRPr="005B0A8C">
        <w:rPr>
          <w:rFonts w:ascii="Times New Roman" w:hAnsi="Times New Roman" w:cs="Times New Roman"/>
          <w:sz w:val="18"/>
          <w:szCs w:val="18"/>
        </w:rPr>
        <w:t xml:space="preserve">Pasal (8), (9) dan (10) Undang-Undang Nomor 23 Tahun 2011 tentang Pengelolaan Zakat </w:t>
      </w:r>
      <w:r w:rsidRPr="005B0A8C">
        <w:rPr>
          <w:rFonts w:ascii="Times New Roman" w:hAnsi="Times New Roman" w:cs="Times New Roman"/>
          <w:sz w:val="18"/>
          <w:szCs w:val="18"/>
        </w:rPr>
        <w:t xml:space="preserve">Pasal 5 </w:t>
      </w:r>
      <w:r w:rsidR="00E66063" w:rsidRPr="005B0A8C">
        <w:rPr>
          <w:rFonts w:ascii="Times New Roman" w:hAnsi="Times New Roman" w:cs="Times New Roman"/>
          <w:sz w:val="18"/>
          <w:szCs w:val="18"/>
        </w:rPr>
        <w:t xml:space="preserve">dan 6 </w:t>
      </w:r>
      <w:r w:rsidRPr="005B0A8C">
        <w:rPr>
          <w:rFonts w:ascii="Times New Roman" w:hAnsi="Times New Roman" w:cs="Times New Roman"/>
          <w:sz w:val="18"/>
          <w:szCs w:val="18"/>
        </w:rPr>
        <w:t>Peraturan Pemerintah Nomor 14 Tahun 2014 tentang Pelaksanaan Undang-Undang Nomor 23 Tahun 2011 tentang Pengelolaan Zakat</w:t>
      </w:r>
    </w:p>
  </w:footnote>
  <w:footnote w:id="8">
    <w:p w14:paraId="02BFEB0C" w14:textId="12E155B8" w:rsidR="00327CB0" w:rsidRPr="00327CB0" w:rsidRDefault="00327CB0" w:rsidP="00327CB0">
      <w:pPr>
        <w:pStyle w:val="FootnoteText"/>
        <w:jc w:val="both"/>
        <w:rPr>
          <w:rFonts w:ascii="Times New Roman" w:hAnsi="Times New Roman" w:cs="Times New Roman"/>
          <w:sz w:val="18"/>
          <w:szCs w:val="18"/>
        </w:rPr>
      </w:pPr>
      <w:r w:rsidRPr="00327CB0">
        <w:rPr>
          <w:rStyle w:val="FootnoteReference"/>
          <w:rFonts w:ascii="Times New Roman" w:hAnsi="Times New Roman" w:cs="Times New Roman"/>
          <w:sz w:val="18"/>
          <w:szCs w:val="18"/>
        </w:rPr>
        <w:footnoteRef/>
      </w:r>
      <w:r w:rsidRPr="00327CB0">
        <w:rPr>
          <w:rFonts w:ascii="Times New Roman" w:hAnsi="Times New Roman" w:cs="Times New Roman"/>
          <w:sz w:val="18"/>
          <w:szCs w:val="18"/>
        </w:rPr>
        <w:t xml:space="preserve"> Pasal 1 angka 9 Undang-Undang Nomor 23 Tahun 2011 tentang Pengelolaan Zakat </w:t>
      </w:r>
      <w:r w:rsidRPr="00327CB0">
        <w:rPr>
          <w:rFonts w:ascii="Times New Roman" w:hAnsi="Times New Roman" w:cs="Times New Roman"/>
          <w:i/>
          <w:iCs/>
          <w:sz w:val="18"/>
          <w:szCs w:val="18"/>
        </w:rPr>
        <w:t>jo.</w:t>
      </w:r>
      <w:r w:rsidRPr="00327CB0">
        <w:rPr>
          <w:rFonts w:ascii="Times New Roman" w:hAnsi="Times New Roman" w:cs="Times New Roman"/>
          <w:sz w:val="18"/>
          <w:szCs w:val="18"/>
        </w:rPr>
        <w:t xml:space="preserve"> Pasal 1 angka 4, Pasal 46 Peraturan Pemerintah Nomor 14 Tahun 2014 tentang Pelaksanaan Undang-Undang Nomor 23 Tahun 2011 tentang Pengelolaan Zakat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670CE"/>
    <w:multiLevelType w:val="hybridMultilevel"/>
    <w:tmpl w:val="6B96EDD0"/>
    <w:lvl w:ilvl="0" w:tplc="E846833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2605454F"/>
    <w:multiLevelType w:val="hybridMultilevel"/>
    <w:tmpl w:val="B5527E6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04887"/>
    <w:rsid w:val="00024D3C"/>
    <w:rsid w:val="00031F26"/>
    <w:rsid w:val="0004339E"/>
    <w:rsid w:val="00044E4F"/>
    <w:rsid w:val="00045AB6"/>
    <w:rsid w:val="000506C1"/>
    <w:rsid w:val="0005072A"/>
    <w:rsid w:val="000603E7"/>
    <w:rsid w:val="00061040"/>
    <w:rsid w:val="00065270"/>
    <w:rsid w:val="00071E08"/>
    <w:rsid w:val="000728B3"/>
    <w:rsid w:val="00072948"/>
    <w:rsid w:val="00086AD4"/>
    <w:rsid w:val="000908D9"/>
    <w:rsid w:val="000918AF"/>
    <w:rsid w:val="00091959"/>
    <w:rsid w:val="00093158"/>
    <w:rsid w:val="00093CD8"/>
    <w:rsid w:val="00096CA4"/>
    <w:rsid w:val="00097605"/>
    <w:rsid w:val="000A1BCB"/>
    <w:rsid w:val="000A5DE8"/>
    <w:rsid w:val="000B00B6"/>
    <w:rsid w:val="000B1335"/>
    <w:rsid w:val="000B6772"/>
    <w:rsid w:val="000B7BBF"/>
    <w:rsid w:val="000D33F7"/>
    <w:rsid w:val="000D45FF"/>
    <w:rsid w:val="000D545D"/>
    <w:rsid w:val="000E338B"/>
    <w:rsid w:val="000E3DE8"/>
    <w:rsid w:val="000F0733"/>
    <w:rsid w:val="000F3047"/>
    <w:rsid w:val="000F6935"/>
    <w:rsid w:val="001067C1"/>
    <w:rsid w:val="0011682E"/>
    <w:rsid w:val="001173F1"/>
    <w:rsid w:val="001252CD"/>
    <w:rsid w:val="00136F8B"/>
    <w:rsid w:val="00141AC7"/>
    <w:rsid w:val="0014735C"/>
    <w:rsid w:val="0015030D"/>
    <w:rsid w:val="00153CD3"/>
    <w:rsid w:val="001548A0"/>
    <w:rsid w:val="00164D2F"/>
    <w:rsid w:val="001713A2"/>
    <w:rsid w:val="00181738"/>
    <w:rsid w:val="001870D9"/>
    <w:rsid w:val="001A058F"/>
    <w:rsid w:val="001A2A89"/>
    <w:rsid w:val="001A314D"/>
    <w:rsid w:val="001A3960"/>
    <w:rsid w:val="001A60E9"/>
    <w:rsid w:val="001B1D4C"/>
    <w:rsid w:val="001C5A7F"/>
    <w:rsid w:val="001E3D27"/>
    <w:rsid w:val="001E6F9D"/>
    <w:rsid w:val="001F0706"/>
    <w:rsid w:val="001F1393"/>
    <w:rsid w:val="001F5E15"/>
    <w:rsid w:val="00203B86"/>
    <w:rsid w:val="002055E1"/>
    <w:rsid w:val="002141E9"/>
    <w:rsid w:val="00215DC7"/>
    <w:rsid w:val="00221D10"/>
    <w:rsid w:val="00225330"/>
    <w:rsid w:val="00225AF6"/>
    <w:rsid w:val="00242653"/>
    <w:rsid w:val="0024416E"/>
    <w:rsid w:val="00261413"/>
    <w:rsid w:val="00266144"/>
    <w:rsid w:val="00272869"/>
    <w:rsid w:val="0027444F"/>
    <w:rsid w:val="00280AEC"/>
    <w:rsid w:val="0028273B"/>
    <w:rsid w:val="00284AB2"/>
    <w:rsid w:val="00285BFC"/>
    <w:rsid w:val="00293F5C"/>
    <w:rsid w:val="002A0DC0"/>
    <w:rsid w:val="002B41F9"/>
    <w:rsid w:val="002C1C1A"/>
    <w:rsid w:val="002C4568"/>
    <w:rsid w:val="002C462B"/>
    <w:rsid w:val="002C46DE"/>
    <w:rsid w:val="002D1C0A"/>
    <w:rsid w:val="002D2664"/>
    <w:rsid w:val="002D4091"/>
    <w:rsid w:val="002D76F4"/>
    <w:rsid w:val="002E254C"/>
    <w:rsid w:val="002E7F8F"/>
    <w:rsid w:val="0030368F"/>
    <w:rsid w:val="00303EA2"/>
    <w:rsid w:val="00306046"/>
    <w:rsid w:val="003167CE"/>
    <w:rsid w:val="00317526"/>
    <w:rsid w:val="00321D8E"/>
    <w:rsid w:val="00327142"/>
    <w:rsid w:val="003278AC"/>
    <w:rsid w:val="00327CB0"/>
    <w:rsid w:val="00332D86"/>
    <w:rsid w:val="00337DC7"/>
    <w:rsid w:val="00337DD5"/>
    <w:rsid w:val="00345554"/>
    <w:rsid w:val="00345D6C"/>
    <w:rsid w:val="00350F75"/>
    <w:rsid w:val="00352396"/>
    <w:rsid w:val="003716EA"/>
    <w:rsid w:val="003740F1"/>
    <w:rsid w:val="00374826"/>
    <w:rsid w:val="00375079"/>
    <w:rsid w:val="00375643"/>
    <w:rsid w:val="003769F4"/>
    <w:rsid w:val="00382566"/>
    <w:rsid w:val="0039207C"/>
    <w:rsid w:val="0039357F"/>
    <w:rsid w:val="003A1A34"/>
    <w:rsid w:val="003A5E63"/>
    <w:rsid w:val="003B15A7"/>
    <w:rsid w:val="003B6F5F"/>
    <w:rsid w:val="003B76F4"/>
    <w:rsid w:val="003B7D77"/>
    <w:rsid w:val="003D0C7F"/>
    <w:rsid w:val="003F7611"/>
    <w:rsid w:val="00406294"/>
    <w:rsid w:val="0041394B"/>
    <w:rsid w:val="004141DD"/>
    <w:rsid w:val="0041551B"/>
    <w:rsid w:val="0042240C"/>
    <w:rsid w:val="00422739"/>
    <w:rsid w:val="0042404E"/>
    <w:rsid w:val="00430688"/>
    <w:rsid w:val="00441474"/>
    <w:rsid w:val="00445228"/>
    <w:rsid w:val="00451B31"/>
    <w:rsid w:val="00453C91"/>
    <w:rsid w:val="00454FFB"/>
    <w:rsid w:val="00457F7B"/>
    <w:rsid w:val="00467778"/>
    <w:rsid w:val="004679D8"/>
    <w:rsid w:val="004710A4"/>
    <w:rsid w:val="004802E6"/>
    <w:rsid w:val="00485AF2"/>
    <w:rsid w:val="00490712"/>
    <w:rsid w:val="004B535A"/>
    <w:rsid w:val="004C04A8"/>
    <w:rsid w:val="004C1726"/>
    <w:rsid w:val="004E4641"/>
    <w:rsid w:val="004F0034"/>
    <w:rsid w:val="004F3B4F"/>
    <w:rsid w:val="004F51D5"/>
    <w:rsid w:val="004F69C0"/>
    <w:rsid w:val="004F7477"/>
    <w:rsid w:val="004F788E"/>
    <w:rsid w:val="00502337"/>
    <w:rsid w:val="00503634"/>
    <w:rsid w:val="0051441D"/>
    <w:rsid w:val="00524910"/>
    <w:rsid w:val="00531B7D"/>
    <w:rsid w:val="00533686"/>
    <w:rsid w:val="00535D30"/>
    <w:rsid w:val="00535D6E"/>
    <w:rsid w:val="00540926"/>
    <w:rsid w:val="0054102B"/>
    <w:rsid w:val="00545660"/>
    <w:rsid w:val="0054689A"/>
    <w:rsid w:val="00546CCD"/>
    <w:rsid w:val="00551216"/>
    <w:rsid w:val="00552F0B"/>
    <w:rsid w:val="00555D4F"/>
    <w:rsid w:val="00556A62"/>
    <w:rsid w:val="00557D78"/>
    <w:rsid w:val="00560619"/>
    <w:rsid w:val="00561BE5"/>
    <w:rsid w:val="005623CF"/>
    <w:rsid w:val="00564E2E"/>
    <w:rsid w:val="00575443"/>
    <w:rsid w:val="00581958"/>
    <w:rsid w:val="005822B0"/>
    <w:rsid w:val="00585953"/>
    <w:rsid w:val="00590415"/>
    <w:rsid w:val="00590675"/>
    <w:rsid w:val="00595B58"/>
    <w:rsid w:val="005A07AD"/>
    <w:rsid w:val="005A2A12"/>
    <w:rsid w:val="005A7F22"/>
    <w:rsid w:val="005B0A8C"/>
    <w:rsid w:val="005B11E2"/>
    <w:rsid w:val="005B2AB3"/>
    <w:rsid w:val="005B3C51"/>
    <w:rsid w:val="005C452F"/>
    <w:rsid w:val="005D22BE"/>
    <w:rsid w:val="005D41B7"/>
    <w:rsid w:val="005D77B4"/>
    <w:rsid w:val="005E2738"/>
    <w:rsid w:val="005E3EBB"/>
    <w:rsid w:val="005F32A6"/>
    <w:rsid w:val="0060525B"/>
    <w:rsid w:val="00610E54"/>
    <w:rsid w:val="006163EE"/>
    <w:rsid w:val="00620BCF"/>
    <w:rsid w:val="00622522"/>
    <w:rsid w:val="00627AC3"/>
    <w:rsid w:val="006400B8"/>
    <w:rsid w:val="00643E90"/>
    <w:rsid w:val="00644BFD"/>
    <w:rsid w:val="00645533"/>
    <w:rsid w:val="0064601B"/>
    <w:rsid w:val="006460D3"/>
    <w:rsid w:val="0064783B"/>
    <w:rsid w:val="00651C1D"/>
    <w:rsid w:val="00666BFF"/>
    <w:rsid w:val="00667446"/>
    <w:rsid w:val="00670DBD"/>
    <w:rsid w:val="00672F7A"/>
    <w:rsid w:val="00676FE4"/>
    <w:rsid w:val="0068201A"/>
    <w:rsid w:val="006829BE"/>
    <w:rsid w:val="00683D28"/>
    <w:rsid w:val="00687FBC"/>
    <w:rsid w:val="0069091A"/>
    <w:rsid w:val="00690E18"/>
    <w:rsid w:val="00694B55"/>
    <w:rsid w:val="00696F48"/>
    <w:rsid w:val="00697EC2"/>
    <w:rsid w:val="006B2631"/>
    <w:rsid w:val="006C40FE"/>
    <w:rsid w:val="006C6DFA"/>
    <w:rsid w:val="006D3A00"/>
    <w:rsid w:val="006D4093"/>
    <w:rsid w:val="006D421F"/>
    <w:rsid w:val="006D62CF"/>
    <w:rsid w:val="006D63EE"/>
    <w:rsid w:val="006E3E59"/>
    <w:rsid w:val="006E4CF2"/>
    <w:rsid w:val="006E5487"/>
    <w:rsid w:val="006E75E5"/>
    <w:rsid w:val="006F4581"/>
    <w:rsid w:val="006F4838"/>
    <w:rsid w:val="006F65E4"/>
    <w:rsid w:val="006F7635"/>
    <w:rsid w:val="00703B74"/>
    <w:rsid w:val="00713516"/>
    <w:rsid w:val="007163F4"/>
    <w:rsid w:val="00717E16"/>
    <w:rsid w:val="00720079"/>
    <w:rsid w:val="007219ED"/>
    <w:rsid w:val="00724E97"/>
    <w:rsid w:val="007258E1"/>
    <w:rsid w:val="00742435"/>
    <w:rsid w:val="0074359B"/>
    <w:rsid w:val="007454AE"/>
    <w:rsid w:val="00745AA5"/>
    <w:rsid w:val="00747BEB"/>
    <w:rsid w:val="0075093F"/>
    <w:rsid w:val="00755885"/>
    <w:rsid w:val="0075619A"/>
    <w:rsid w:val="00762DDE"/>
    <w:rsid w:val="00763779"/>
    <w:rsid w:val="00766215"/>
    <w:rsid w:val="00766BD5"/>
    <w:rsid w:val="00775D51"/>
    <w:rsid w:val="00785CFE"/>
    <w:rsid w:val="0078645D"/>
    <w:rsid w:val="007865F3"/>
    <w:rsid w:val="00791D57"/>
    <w:rsid w:val="00792F8C"/>
    <w:rsid w:val="007954A3"/>
    <w:rsid w:val="00797A34"/>
    <w:rsid w:val="007A4506"/>
    <w:rsid w:val="007A5A87"/>
    <w:rsid w:val="007A5DE8"/>
    <w:rsid w:val="007B2CBC"/>
    <w:rsid w:val="007B7A49"/>
    <w:rsid w:val="007C402F"/>
    <w:rsid w:val="007D04E3"/>
    <w:rsid w:val="007D43A4"/>
    <w:rsid w:val="007E16B1"/>
    <w:rsid w:val="007E3A3E"/>
    <w:rsid w:val="007F5838"/>
    <w:rsid w:val="007F6684"/>
    <w:rsid w:val="007F6885"/>
    <w:rsid w:val="00800059"/>
    <w:rsid w:val="00801055"/>
    <w:rsid w:val="00802002"/>
    <w:rsid w:val="0080638A"/>
    <w:rsid w:val="00807F66"/>
    <w:rsid w:val="00810417"/>
    <w:rsid w:val="0081457E"/>
    <w:rsid w:val="00816C38"/>
    <w:rsid w:val="00822182"/>
    <w:rsid w:val="00832179"/>
    <w:rsid w:val="008333C2"/>
    <w:rsid w:val="0083370C"/>
    <w:rsid w:val="00834B65"/>
    <w:rsid w:val="00834F81"/>
    <w:rsid w:val="008379A3"/>
    <w:rsid w:val="00837A83"/>
    <w:rsid w:val="00840BEC"/>
    <w:rsid w:val="00841794"/>
    <w:rsid w:val="00846999"/>
    <w:rsid w:val="0085034C"/>
    <w:rsid w:val="00856AAB"/>
    <w:rsid w:val="00860AF2"/>
    <w:rsid w:val="0086189B"/>
    <w:rsid w:val="0086714F"/>
    <w:rsid w:val="0086737C"/>
    <w:rsid w:val="00872B3F"/>
    <w:rsid w:val="00873330"/>
    <w:rsid w:val="00877139"/>
    <w:rsid w:val="008811A8"/>
    <w:rsid w:val="008A0042"/>
    <w:rsid w:val="008A4ED3"/>
    <w:rsid w:val="008A6A4E"/>
    <w:rsid w:val="008A7569"/>
    <w:rsid w:val="008B3535"/>
    <w:rsid w:val="008B4A49"/>
    <w:rsid w:val="008C1C20"/>
    <w:rsid w:val="008D29A4"/>
    <w:rsid w:val="008E7C7D"/>
    <w:rsid w:val="008F2C18"/>
    <w:rsid w:val="008F38AE"/>
    <w:rsid w:val="008F4C32"/>
    <w:rsid w:val="008F63A2"/>
    <w:rsid w:val="00904339"/>
    <w:rsid w:val="009045D9"/>
    <w:rsid w:val="00907B2B"/>
    <w:rsid w:val="009102C0"/>
    <w:rsid w:val="009118AB"/>
    <w:rsid w:val="009242A4"/>
    <w:rsid w:val="00926E57"/>
    <w:rsid w:val="009413F5"/>
    <w:rsid w:val="00942B57"/>
    <w:rsid w:val="00944AD6"/>
    <w:rsid w:val="009646F7"/>
    <w:rsid w:val="00965454"/>
    <w:rsid w:val="0096634E"/>
    <w:rsid w:val="00967EDF"/>
    <w:rsid w:val="00971BE5"/>
    <w:rsid w:val="0097280D"/>
    <w:rsid w:val="0098097D"/>
    <w:rsid w:val="009825D7"/>
    <w:rsid w:val="0098516C"/>
    <w:rsid w:val="00985B45"/>
    <w:rsid w:val="0099178F"/>
    <w:rsid w:val="009918B5"/>
    <w:rsid w:val="0099254F"/>
    <w:rsid w:val="00993058"/>
    <w:rsid w:val="00994A44"/>
    <w:rsid w:val="00995E05"/>
    <w:rsid w:val="0099731D"/>
    <w:rsid w:val="009A04C2"/>
    <w:rsid w:val="009A317F"/>
    <w:rsid w:val="009A4CE0"/>
    <w:rsid w:val="009A68EA"/>
    <w:rsid w:val="009B29A0"/>
    <w:rsid w:val="009B3F29"/>
    <w:rsid w:val="009C3C96"/>
    <w:rsid w:val="009C3CD4"/>
    <w:rsid w:val="009C3D03"/>
    <w:rsid w:val="009E5AFB"/>
    <w:rsid w:val="00A0097C"/>
    <w:rsid w:val="00A022BE"/>
    <w:rsid w:val="00A05AA8"/>
    <w:rsid w:val="00A05D75"/>
    <w:rsid w:val="00A127B3"/>
    <w:rsid w:val="00A1522E"/>
    <w:rsid w:val="00A1558E"/>
    <w:rsid w:val="00A33DB0"/>
    <w:rsid w:val="00A435F2"/>
    <w:rsid w:val="00A53DF6"/>
    <w:rsid w:val="00A54C98"/>
    <w:rsid w:val="00A56673"/>
    <w:rsid w:val="00A67337"/>
    <w:rsid w:val="00A73D1D"/>
    <w:rsid w:val="00A818BD"/>
    <w:rsid w:val="00A867FD"/>
    <w:rsid w:val="00AA3278"/>
    <w:rsid w:val="00AB3D97"/>
    <w:rsid w:val="00AB3D9E"/>
    <w:rsid w:val="00AC2D9E"/>
    <w:rsid w:val="00AD155D"/>
    <w:rsid w:val="00AD64DE"/>
    <w:rsid w:val="00AE7D91"/>
    <w:rsid w:val="00AF05C2"/>
    <w:rsid w:val="00AF3437"/>
    <w:rsid w:val="00AF68A3"/>
    <w:rsid w:val="00B10F53"/>
    <w:rsid w:val="00B17346"/>
    <w:rsid w:val="00B1789B"/>
    <w:rsid w:val="00B245F2"/>
    <w:rsid w:val="00B27F23"/>
    <w:rsid w:val="00B3702D"/>
    <w:rsid w:val="00B3792A"/>
    <w:rsid w:val="00B37B42"/>
    <w:rsid w:val="00B43A0F"/>
    <w:rsid w:val="00B45FCC"/>
    <w:rsid w:val="00B50F6B"/>
    <w:rsid w:val="00B5108C"/>
    <w:rsid w:val="00B52BAC"/>
    <w:rsid w:val="00B52F99"/>
    <w:rsid w:val="00B53FE3"/>
    <w:rsid w:val="00B61010"/>
    <w:rsid w:val="00B62BB7"/>
    <w:rsid w:val="00B62DB7"/>
    <w:rsid w:val="00B6371E"/>
    <w:rsid w:val="00B6514E"/>
    <w:rsid w:val="00B72F9F"/>
    <w:rsid w:val="00B740C1"/>
    <w:rsid w:val="00B82681"/>
    <w:rsid w:val="00B83137"/>
    <w:rsid w:val="00B85C7F"/>
    <w:rsid w:val="00B90367"/>
    <w:rsid w:val="00BA2085"/>
    <w:rsid w:val="00BA4866"/>
    <w:rsid w:val="00BA6306"/>
    <w:rsid w:val="00BB22E5"/>
    <w:rsid w:val="00BB4831"/>
    <w:rsid w:val="00BB7970"/>
    <w:rsid w:val="00BC449C"/>
    <w:rsid w:val="00BC5630"/>
    <w:rsid w:val="00BC7508"/>
    <w:rsid w:val="00BD03DB"/>
    <w:rsid w:val="00BD0E44"/>
    <w:rsid w:val="00BD2881"/>
    <w:rsid w:val="00BD6575"/>
    <w:rsid w:val="00BD67D6"/>
    <w:rsid w:val="00BE1FE3"/>
    <w:rsid w:val="00BF3962"/>
    <w:rsid w:val="00C0076E"/>
    <w:rsid w:val="00C00778"/>
    <w:rsid w:val="00C0491F"/>
    <w:rsid w:val="00C06DA4"/>
    <w:rsid w:val="00C11123"/>
    <w:rsid w:val="00C14892"/>
    <w:rsid w:val="00C15EFE"/>
    <w:rsid w:val="00C245CC"/>
    <w:rsid w:val="00C24838"/>
    <w:rsid w:val="00C3502B"/>
    <w:rsid w:val="00C366EC"/>
    <w:rsid w:val="00C449A3"/>
    <w:rsid w:val="00C50904"/>
    <w:rsid w:val="00C524B5"/>
    <w:rsid w:val="00C6190C"/>
    <w:rsid w:val="00C63ACF"/>
    <w:rsid w:val="00C64767"/>
    <w:rsid w:val="00C65CCC"/>
    <w:rsid w:val="00C65E22"/>
    <w:rsid w:val="00C71DE7"/>
    <w:rsid w:val="00C72526"/>
    <w:rsid w:val="00C72CB2"/>
    <w:rsid w:val="00C85D99"/>
    <w:rsid w:val="00C86140"/>
    <w:rsid w:val="00C87376"/>
    <w:rsid w:val="00C9103E"/>
    <w:rsid w:val="00C970B5"/>
    <w:rsid w:val="00CA52C5"/>
    <w:rsid w:val="00CA7E2E"/>
    <w:rsid w:val="00CB00EC"/>
    <w:rsid w:val="00CC2795"/>
    <w:rsid w:val="00CC354F"/>
    <w:rsid w:val="00CC6B6E"/>
    <w:rsid w:val="00CC72AC"/>
    <w:rsid w:val="00CD4886"/>
    <w:rsid w:val="00CE0B3A"/>
    <w:rsid w:val="00CE2BDC"/>
    <w:rsid w:val="00CE41C8"/>
    <w:rsid w:val="00CF17BB"/>
    <w:rsid w:val="00CF3DA3"/>
    <w:rsid w:val="00CF69A3"/>
    <w:rsid w:val="00CF69F1"/>
    <w:rsid w:val="00D04B6C"/>
    <w:rsid w:val="00D11C2C"/>
    <w:rsid w:val="00D15D29"/>
    <w:rsid w:val="00D16B2E"/>
    <w:rsid w:val="00D16FAF"/>
    <w:rsid w:val="00D36FC6"/>
    <w:rsid w:val="00D62366"/>
    <w:rsid w:val="00D679B2"/>
    <w:rsid w:val="00D702CA"/>
    <w:rsid w:val="00D83834"/>
    <w:rsid w:val="00D87BB4"/>
    <w:rsid w:val="00D87CB7"/>
    <w:rsid w:val="00D921D1"/>
    <w:rsid w:val="00D979C1"/>
    <w:rsid w:val="00DA2E35"/>
    <w:rsid w:val="00DA3876"/>
    <w:rsid w:val="00DA7658"/>
    <w:rsid w:val="00DB086F"/>
    <w:rsid w:val="00DB2D50"/>
    <w:rsid w:val="00DB52CF"/>
    <w:rsid w:val="00DB68F8"/>
    <w:rsid w:val="00DB7B2E"/>
    <w:rsid w:val="00DC0C86"/>
    <w:rsid w:val="00DC4F67"/>
    <w:rsid w:val="00DE55F8"/>
    <w:rsid w:val="00DE5B9A"/>
    <w:rsid w:val="00DE7B61"/>
    <w:rsid w:val="00DF061E"/>
    <w:rsid w:val="00DF7B34"/>
    <w:rsid w:val="00E00A28"/>
    <w:rsid w:val="00E02D07"/>
    <w:rsid w:val="00E112CE"/>
    <w:rsid w:val="00E16C25"/>
    <w:rsid w:val="00E21556"/>
    <w:rsid w:val="00E21EAB"/>
    <w:rsid w:val="00E40D7A"/>
    <w:rsid w:val="00E46E15"/>
    <w:rsid w:val="00E472A7"/>
    <w:rsid w:val="00E608B3"/>
    <w:rsid w:val="00E6284D"/>
    <w:rsid w:val="00E62BC1"/>
    <w:rsid w:val="00E66063"/>
    <w:rsid w:val="00E66449"/>
    <w:rsid w:val="00E879D6"/>
    <w:rsid w:val="00E90222"/>
    <w:rsid w:val="00EA3A74"/>
    <w:rsid w:val="00EA3FF8"/>
    <w:rsid w:val="00EB289E"/>
    <w:rsid w:val="00EB68B9"/>
    <w:rsid w:val="00EC6FD9"/>
    <w:rsid w:val="00ED2631"/>
    <w:rsid w:val="00ED7005"/>
    <w:rsid w:val="00EE3AB3"/>
    <w:rsid w:val="00EE6317"/>
    <w:rsid w:val="00EF0289"/>
    <w:rsid w:val="00EF191E"/>
    <w:rsid w:val="00EF2FAC"/>
    <w:rsid w:val="00EF5D28"/>
    <w:rsid w:val="00F0746D"/>
    <w:rsid w:val="00F13FE7"/>
    <w:rsid w:val="00F14410"/>
    <w:rsid w:val="00F1519F"/>
    <w:rsid w:val="00F24358"/>
    <w:rsid w:val="00F245FA"/>
    <w:rsid w:val="00F32089"/>
    <w:rsid w:val="00F34707"/>
    <w:rsid w:val="00F36DC8"/>
    <w:rsid w:val="00F56CF5"/>
    <w:rsid w:val="00F71ED6"/>
    <w:rsid w:val="00F72EB5"/>
    <w:rsid w:val="00F829D8"/>
    <w:rsid w:val="00F86FFC"/>
    <w:rsid w:val="00F9086A"/>
    <w:rsid w:val="00F9199D"/>
    <w:rsid w:val="00F92F2E"/>
    <w:rsid w:val="00F93F91"/>
    <w:rsid w:val="00F97E97"/>
    <w:rsid w:val="00FA7B7B"/>
    <w:rsid w:val="00FB1F71"/>
    <w:rsid w:val="00FB2211"/>
    <w:rsid w:val="00FC4CFD"/>
    <w:rsid w:val="00FD1B7F"/>
    <w:rsid w:val="00FD3377"/>
    <w:rsid w:val="00FD7C65"/>
    <w:rsid w:val="00FE5DE4"/>
    <w:rsid w:val="00FE70D3"/>
    <w:rsid w:val="00FF29ED"/>
    <w:rsid w:val="00FF2E4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EB3A410F-B4C3-483F-BA2D-7DB84334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styleId="Emphasis">
    <w:name w:val="Emphasis"/>
    <w:basedOn w:val="DefaultParagraphFont"/>
    <w:uiPriority w:val="20"/>
    <w:qFormat/>
    <w:rsid w:val="00266144"/>
    <w:rPr>
      <w:i/>
      <w:iCs/>
    </w:rPr>
  </w:style>
  <w:style w:type="paragraph" w:styleId="Header">
    <w:name w:val="header"/>
    <w:basedOn w:val="Normal"/>
    <w:link w:val="HeaderChar"/>
    <w:uiPriority w:val="99"/>
    <w:unhideWhenUsed/>
    <w:rsid w:val="006F6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5E4"/>
  </w:style>
  <w:style w:type="paragraph" w:styleId="Footer">
    <w:name w:val="footer"/>
    <w:basedOn w:val="Normal"/>
    <w:link w:val="FooterChar"/>
    <w:uiPriority w:val="99"/>
    <w:unhideWhenUsed/>
    <w:rsid w:val="006F6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02182183">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9173242">
      <w:bodyDiv w:val="1"/>
      <w:marLeft w:val="0"/>
      <w:marRight w:val="0"/>
      <w:marTop w:val="0"/>
      <w:marBottom w:val="0"/>
      <w:divBdr>
        <w:top w:val="none" w:sz="0" w:space="0" w:color="auto"/>
        <w:left w:val="none" w:sz="0" w:space="0" w:color="auto"/>
        <w:bottom w:val="none" w:sz="0" w:space="0" w:color="auto"/>
        <w:right w:val="none" w:sz="0" w:space="0" w:color="auto"/>
      </w:divBdr>
    </w:div>
    <w:div w:id="239752613">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371968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85513376">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53460448">
      <w:bodyDiv w:val="1"/>
      <w:marLeft w:val="0"/>
      <w:marRight w:val="0"/>
      <w:marTop w:val="0"/>
      <w:marBottom w:val="0"/>
      <w:divBdr>
        <w:top w:val="none" w:sz="0" w:space="0" w:color="auto"/>
        <w:left w:val="none" w:sz="0" w:space="0" w:color="auto"/>
        <w:bottom w:val="none" w:sz="0" w:space="0" w:color="auto"/>
        <w:right w:val="none" w:sz="0" w:space="0" w:color="auto"/>
      </w:divBdr>
    </w:div>
    <w:div w:id="692346282">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41493976">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997998538">
      <w:bodyDiv w:val="1"/>
      <w:marLeft w:val="0"/>
      <w:marRight w:val="0"/>
      <w:marTop w:val="0"/>
      <w:marBottom w:val="0"/>
      <w:divBdr>
        <w:top w:val="none" w:sz="0" w:space="0" w:color="auto"/>
        <w:left w:val="none" w:sz="0" w:space="0" w:color="auto"/>
        <w:bottom w:val="none" w:sz="0" w:space="0" w:color="auto"/>
        <w:right w:val="none" w:sz="0" w:space="0" w:color="auto"/>
      </w:divBdr>
    </w:div>
    <w:div w:id="1019114729">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79525641">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34983195">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273900379">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54843198">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1558082">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22019483">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35208233">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26701954">
      <w:bodyDiv w:val="1"/>
      <w:marLeft w:val="0"/>
      <w:marRight w:val="0"/>
      <w:marTop w:val="0"/>
      <w:marBottom w:val="0"/>
      <w:divBdr>
        <w:top w:val="none" w:sz="0" w:space="0" w:color="auto"/>
        <w:left w:val="none" w:sz="0" w:space="0" w:color="auto"/>
        <w:bottom w:val="none" w:sz="0" w:space="0" w:color="auto"/>
        <w:right w:val="none" w:sz="0" w:space="0" w:color="auto"/>
      </w:divBdr>
      <w:divsChild>
        <w:div w:id="1376931385">
          <w:marLeft w:val="0"/>
          <w:marRight w:val="0"/>
          <w:marTop w:val="0"/>
          <w:marBottom w:val="0"/>
          <w:divBdr>
            <w:top w:val="none" w:sz="0" w:space="0" w:color="auto"/>
            <w:left w:val="none" w:sz="0" w:space="0" w:color="auto"/>
            <w:bottom w:val="none" w:sz="0" w:space="0" w:color="auto"/>
            <w:right w:val="none" w:sz="0" w:space="0" w:color="auto"/>
          </w:divBdr>
        </w:div>
        <w:div w:id="1907522765">
          <w:marLeft w:val="0"/>
          <w:marRight w:val="0"/>
          <w:marTop w:val="150"/>
          <w:marBottom w:val="300"/>
          <w:divBdr>
            <w:top w:val="none" w:sz="0" w:space="0" w:color="auto"/>
            <w:left w:val="none" w:sz="0" w:space="0" w:color="auto"/>
            <w:bottom w:val="none" w:sz="0" w:space="0" w:color="auto"/>
            <w:right w:val="none" w:sz="0" w:space="0" w:color="auto"/>
          </w:divBdr>
        </w:div>
      </w:divsChild>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80188888">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onesiainside.id/news/nusantara/2020/03/27/antisipasi-virus-corona-pelantikan-pimpinan-baznas-ntb-jaga-jarak" TargetMode="External"/><Relationship Id="rId5" Type="http://schemas.openxmlformats.org/officeDocument/2006/relationships/webSettings" Target="webSettings.xml"/><Relationship Id="rId10" Type="http://schemas.openxmlformats.org/officeDocument/2006/relationships/hyperlink" Target="https://www.suarakonsumenindonesia.com/2020/03/gubernur-lantik-pimpinan-baznas-ntb.html" TargetMode="External"/><Relationship Id="rId4" Type="http://schemas.openxmlformats.org/officeDocument/2006/relationships/settings" Target="settings.xml"/><Relationship Id="rId9" Type="http://schemas.openxmlformats.org/officeDocument/2006/relationships/hyperlink" Target="https://www.timesindonesia.co.id/read/news/260014/gubernur-ntb-lantik-pimpinan-baznas-nt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83BB0-79A3-4D73-9513-925B63E8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andre setyarso</cp:lastModifiedBy>
  <cp:revision>6</cp:revision>
  <dcterms:created xsi:type="dcterms:W3CDTF">2020-04-07T13:34:00Z</dcterms:created>
  <dcterms:modified xsi:type="dcterms:W3CDTF">2020-05-04T14:02:00Z</dcterms:modified>
</cp:coreProperties>
</file>