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28C" w:rsidRPr="00DB08D0" w:rsidRDefault="00C811F2" w:rsidP="0058628C">
      <w:pPr>
        <w:pStyle w:val="Heading2"/>
        <w:shd w:val="clear" w:color="auto" w:fill="FFFFFF"/>
        <w:spacing w:before="0" w:after="255" w:line="600" w:lineRule="atLeast"/>
        <w:jc w:val="center"/>
        <w:rPr>
          <w:rFonts w:ascii="Times New Roman" w:hAnsi="Times New Roman" w:cs="Times New Roman"/>
          <w:color w:val="auto"/>
          <w:sz w:val="28"/>
          <w:szCs w:val="28"/>
        </w:rPr>
      </w:pPr>
      <w:bookmarkStart w:id="0" w:name="_GoBack"/>
      <w:r w:rsidRPr="00DB08D0">
        <w:rPr>
          <w:rFonts w:ascii="Times New Roman" w:hAnsi="Times New Roman" w:cs="Times New Roman"/>
          <w:b/>
          <w:color w:val="auto"/>
          <w:lang w:val="id"/>
        </w:rPr>
        <w:t>DPRD LOTENG TURUN RESES, MOMEN TEPAT BANTU WARGA</w:t>
      </w:r>
    </w:p>
    <w:bookmarkEnd w:id="0"/>
    <w:p w:rsidR="004D494C" w:rsidRDefault="00DB08D0" w:rsidP="00DB08D0">
      <w:pPr>
        <w:jc w:val="center"/>
      </w:pPr>
      <w:r>
        <w:rPr>
          <w:rFonts w:ascii="Calibri" w:hAnsi="Calibri" w:cs="Calibri"/>
          <w:noProof/>
          <w:lang w:val="id-ID" w:eastAsia="id-ID"/>
        </w:rPr>
        <w:drawing>
          <wp:inline distT="0" distB="0" distL="0" distR="0">
            <wp:extent cx="2544445" cy="1788795"/>
            <wp:effectExtent l="0" t="0" r="825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445" cy="1788795"/>
                    </a:xfrm>
                    <a:prstGeom prst="rect">
                      <a:avLst/>
                    </a:prstGeom>
                    <a:noFill/>
                    <a:ln>
                      <a:noFill/>
                    </a:ln>
                  </pic:spPr>
                </pic:pic>
              </a:graphicData>
            </a:graphic>
          </wp:inline>
        </w:drawing>
      </w:r>
    </w:p>
    <w:p w:rsidR="004D494C" w:rsidRPr="00DB08D0" w:rsidRDefault="00DB08D0" w:rsidP="004D494C">
      <w:pPr>
        <w:pStyle w:val="Default"/>
        <w:spacing w:line="280" w:lineRule="exact"/>
        <w:ind w:left="357" w:right="1134"/>
        <w:jc w:val="center"/>
        <w:rPr>
          <w:rFonts w:ascii="Times New Roman" w:hAnsi="Times New Roman" w:cs="Times New Roman"/>
          <w:b/>
          <w:i/>
          <w:sz w:val="22"/>
          <w:szCs w:val="22"/>
          <w:lang w:val="id-ID"/>
        </w:rPr>
      </w:pPr>
      <w:r w:rsidRPr="00DB08D0">
        <w:rPr>
          <w:rFonts w:ascii="Times New Roman" w:hAnsi="Times New Roman" w:cs="Times New Roman"/>
          <w:b/>
          <w:i/>
          <w:sz w:val="22"/>
          <w:szCs w:val="22"/>
          <w:lang w:val="id-ID"/>
        </w:rPr>
        <w:t>Suaradewan.com</w:t>
      </w:r>
    </w:p>
    <w:p w:rsidR="00396701" w:rsidRDefault="00396701" w:rsidP="00DB08D0">
      <w:pPr>
        <w:autoSpaceDE w:val="0"/>
        <w:autoSpaceDN w:val="0"/>
        <w:adjustRightInd w:val="0"/>
        <w:jc w:val="both"/>
        <w:rPr>
          <w:rFonts w:ascii="Times New Roman" w:hAnsi="Times New Roman" w:cs="Times New Roman"/>
          <w:lang w:val="id"/>
        </w:rPr>
      </w:pPr>
    </w:p>
    <w:p w:rsidR="00DB08D0" w:rsidRDefault="00DB08D0" w:rsidP="00396701">
      <w:pPr>
        <w:autoSpaceDE w:val="0"/>
        <w:autoSpaceDN w:val="0"/>
        <w:adjustRightInd w:val="0"/>
        <w:spacing w:after="0" w:line="360" w:lineRule="auto"/>
        <w:jc w:val="both"/>
        <w:rPr>
          <w:rFonts w:ascii="Times New Roman" w:hAnsi="Times New Roman" w:cs="Times New Roman"/>
          <w:lang w:val="id"/>
        </w:rPr>
      </w:pPr>
      <w:r w:rsidRPr="00396701">
        <w:rPr>
          <w:rFonts w:ascii="Times New Roman" w:hAnsi="Times New Roman" w:cs="Times New Roman"/>
          <w:b/>
          <w:lang w:val="id"/>
        </w:rPr>
        <w:t>PRAYA</w:t>
      </w:r>
      <w:r>
        <w:rPr>
          <w:rFonts w:ascii="Times New Roman" w:hAnsi="Times New Roman" w:cs="Times New Roman"/>
          <w:lang w:val="id"/>
        </w:rPr>
        <w:t>-50 Anggota DPRD Lombok Tengah mulai turun reses. ”Dari 13-20 Mei mendatang,” ujar Sekwan DPRD Loteng Mulyatno Junaidi, kemarin (15/5).</w:t>
      </w:r>
    </w:p>
    <w:p w:rsidR="00DB08D0" w:rsidRDefault="00DB08D0" w:rsidP="00396701">
      <w:pPr>
        <w:autoSpaceDE w:val="0"/>
        <w:autoSpaceDN w:val="0"/>
        <w:adjustRightInd w:val="0"/>
        <w:spacing w:after="0" w:line="360" w:lineRule="auto"/>
        <w:jc w:val="both"/>
        <w:rPr>
          <w:rFonts w:ascii="Times New Roman" w:hAnsi="Times New Roman" w:cs="Times New Roman"/>
          <w:lang w:val="id"/>
        </w:rPr>
      </w:pPr>
      <w:r>
        <w:rPr>
          <w:rFonts w:ascii="Times New Roman" w:hAnsi="Times New Roman" w:cs="Times New Roman"/>
          <w:lang w:val="id"/>
        </w:rPr>
        <w:t>Tiap anggota, menerima dana reses Rp 33 juta dan sudah dipotong pajak. Anggaran itu diharapkan bisa dimanfaatkan sebaik-baiknya untuk membantu warga. Apalagi sekarang, sebagian besar warga kesulitan ekonomi akibat terdampak korona. Secara teknis, kata Junaidi, proses penyaluran diserahkan ke seluruh anggota dewan. Sekretariat dewan sebatas menjalankan administrasi saja.</w:t>
      </w:r>
    </w:p>
    <w:p w:rsidR="00DB08D0" w:rsidRDefault="00DB08D0" w:rsidP="00396701">
      <w:pPr>
        <w:autoSpaceDE w:val="0"/>
        <w:autoSpaceDN w:val="0"/>
        <w:adjustRightInd w:val="0"/>
        <w:spacing w:after="0" w:line="360" w:lineRule="auto"/>
        <w:jc w:val="both"/>
        <w:rPr>
          <w:rFonts w:ascii="Times New Roman" w:hAnsi="Times New Roman" w:cs="Times New Roman"/>
          <w:lang w:val="id"/>
        </w:rPr>
      </w:pPr>
      <w:r>
        <w:rPr>
          <w:rFonts w:ascii="Times New Roman" w:hAnsi="Times New Roman" w:cs="Times New Roman"/>
          <w:lang w:val="id"/>
        </w:rPr>
        <w:t>”Setelah kami berkonsultasi dengan aparat hukum, reses berjalan seperti biasa,” ujarnya</w:t>
      </w:r>
    </w:p>
    <w:p w:rsidR="00DB08D0" w:rsidRDefault="00DB08D0" w:rsidP="00396701">
      <w:pPr>
        <w:autoSpaceDE w:val="0"/>
        <w:autoSpaceDN w:val="0"/>
        <w:adjustRightInd w:val="0"/>
        <w:spacing w:after="0" w:line="360" w:lineRule="auto"/>
        <w:jc w:val="both"/>
        <w:rPr>
          <w:rFonts w:ascii="Times New Roman" w:hAnsi="Times New Roman" w:cs="Times New Roman"/>
          <w:lang w:val="id"/>
        </w:rPr>
      </w:pPr>
      <w:r>
        <w:rPr>
          <w:rFonts w:ascii="Times New Roman" w:hAnsi="Times New Roman" w:cs="Times New Roman"/>
          <w:lang w:val="id"/>
        </w:rPr>
        <w:t>Setiap anggota dewan mengumpulkan warga, menyerap aspirasi warga dan menyiapkan makan, dan minum. Tidak ada pembagian sembako. Kendati demikian, mereka wajib mematuhi protokol kesehatan.</w:t>
      </w:r>
    </w:p>
    <w:p w:rsidR="00DB08D0" w:rsidRDefault="00DB08D0" w:rsidP="00396701">
      <w:pPr>
        <w:autoSpaceDE w:val="0"/>
        <w:autoSpaceDN w:val="0"/>
        <w:adjustRightInd w:val="0"/>
        <w:spacing w:after="0" w:line="360" w:lineRule="auto"/>
        <w:jc w:val="both"/>
        <w:rPr>
          <w:rFonts w:ascii="Times New Roman" w:hAnsi="Times New Roman" w:cs="Times New Roman"/>
          <w:lang w:val="id"/>
        </w:rPr>
      </w:pPr>
      <w:r>
        <w:rPr>
          <w:rFonts w:ascii="Times New Roman" w:hAnsi="Times New Roman" w:cs="Times New Roman"/>
          <w:lang w:val="id"/>
        </w:rPr>
        <w:t>”Momen reses ini, sudah lama ditunggu-tunggu warga,” sambung Wakil Ketua DPRD Loteng HL Sarjana.</w:t>
      </w:r>
    </w:p>
    <w:p w:rsidR="00DB08D0" w:rsidRDefault="00DB08D0" w:rsidP="00396701">
      <w:pPr>
        <w:autoSpaceDE w:val="0"/>
        <w:autoSpaceDN w:val="0"/>
        <w:adjustRightInd w:val="0"/>
        <w:spacing w:after="0" w:line="360" w:lineRule="auto"/>
        <w:jc w:val="both"/>
        <w:rPr>
          <w:rFonts w:ascii="Times New Roman" w:hAnsi="Times New Roman" w:cs="Times New Roman"/>
          <w:lang w:val="id"/>
        </w:rPr>
      </w:pPr>
      <w:r>
        <w:rPr>
          <w:rFonts w:ascii="Times New Roman" w:hAnsi="Times New Roman" w:cs="Times New Roman"/>
          <w:lang w:val="id"/>
        </w:rPr>
        <w:t>Kendati tidak diperbolehkan dana reses membelanjakan sembako, namun sebagian dewan menggunakan uang pribadi. Mereka membeli sembako hingga masker. ”Momen reses ini juga, sebagai langkah kami membantu pemerintah,” kata Sarjana.</w:t>
      </w:r>
    </w:p>
    <w:p w:rsidR="00DB08D0" w:rsidRDefault="00DB08D0" w:rsidP="00396701">
      <w:pPr>
        <w:autoSpaceDE w:val="0"/>
        <w:autoSpaceDN w:val="0"/>
        <w:adjustRightInd w:val="0"/>
        <w:spacing w:after="0" w:line="360" w:lineRule="auto"/>
        <w:jc w:val="both"/>
        <w:rPr>
          <w:rFonts w:ascii="Times New Roman" w:hAnsi="Times New Roman" w:cs="Times New Roman"/>
          <w:lang w:val="id"/>
        </w:rPr>
      </w:pPr>
      <w:r>
        <w:rPr>
          <w:rFonts w:ascii="Times New Roman" w:hAnsi="Times New Roman" w:cs="Times New Roman"/>
          <w:lang w:val="id"/>
        </w:rPr>
        <w:t>Karena setiap pertemuan, dewan mengingatkan waspada korona. ”Jumlah massa yang kita kumpulkan, tidak lebih dari 10 orang,” lanjut Wakil Ketua DPRD Loteng Lalu Rumiawan.</w:t>
      </w:r>
    </w:p>
    <w:p w:rsidR="00764346" w:rsidRPr="00A235B5" w:rsidRDefault="00DB08D0" w:rsidP="00396701">
      <w:pPr>
        <w:shd w:val="clear" w:color="auto" w:fill="FFFFFF"/>
        <w:spacing w:after="0" w:line="360" w:lineRule="auto"/>
        <w:jc w:val="both"/>
        <w:rPr>
          <w:rFonts w:ascii="Times New Roman" w:eastAsia="Times New Roman" w:hAnsi="Times New Roman" w:cs="Times New Roman"/>
          <w:color w:val="232323"/>
          <w:lang w:val="id-ID" w:eastAsia="id-ID"/>
        </w:rPr>
      </w:pPr>
      <w:r>
        <w:rPr>
          <w:rFonts w:ascii="Times New Roman" w:hAnsi="Times New Roman" w:cs="Times New Roman"/>
          <w:lang w:val="id"/>
        </w:rPr>
        <w:t>Itu sebagaimana ketentuan dari kepolisian. Untuk mensiasati warga-warga yang lain tersentuh, maka dewan membagi kelompok. (dss/r9/r8)</w:t>
      </w:r>
    </w:p>
    <w:p w:rsidR="000E1F96" w:rsidRDefault="000E1F96" w:rsidP="006C5CE8">
      <w:pPr>
        <w:autoSpaceDE w:val="0"/>
        <w:autoSpaceDN w:val="0"/>
        <w:adjustRightInd w:val="0"/>
        <w:spacing w:after="0" w:line="280" w:lineRule="exact"/>
        <w:jc w:val="both"/>
        <w:rPr>
          <w:rFonts w:ascii="Times New Roman" w:hAnsi="Times New Roman" w:cs="Times New Roman"/>
          <w:lang w:val="en"/>
        </w:rPr>
      </w:pPr>
      <w:r w:rsidRPr="006C5CE8">
        <w:rPr>
          <w:rFonts w:ascii="Times New Roman" w:hAnsi="Times New Roman" w:cs="Times New Roman"/>
          <w:b/>
          <w:lang w:val="en"/>
        </w:rPr>
        <w:lastRenderedPageBreak/>
        <w:t>Sumber berita</w:t>
      </w:r>
      <w:r w:rsidRPr="006C5CE8">
        <w:rPr>
          <w:rFonts w:ascii="Times New Roman" w:hAnsi="Times New Roman" w:cs="Times New Roman"/>
          <w:lang w:val="en"/>
        </w:rPr>
        <w:t>:</w:t>
      </w:r>
    </w:p>
    <w:p w:rsidR="00396701" w:rsidRDefault="002E65CA" w:rsidP="00396701">
      <w:pPr>
        <w:autoSpaceDE w:val="0"/>
        <w:autoSpaceDN w:val="0"/>
        <w:adjustRightInd w:val="0"/>
        <w:jc w:val="both"/>
        <w:rPr>
          <w:rFonts w:ascii="Times New Roman" w:hAnsi="Times New Roman" w:cs="Times New Roman"/>
          <w:lang w:val="id-ID"/>
        </w:rPr>
      </w:pPr>
      <w:hyperlink r:id="rId9" w:history="1">
        <w:r w:rsidR="00396701" w:rsidRPr="000D312D">
          <w:rPr>
            <w:rStyle w:val="Hyperlink"/>
            <w:rFonts w:ascii="Times New Roman" w:hAnsi="Times New Roman" w:cs="Times New Roman"/>
            <w:lang w:val="id-ID"/>
          </w:rPr>
          <w:t>https://lombokpost.jawapos.com/politika/16/05/2020/dprd-loteng-turun-reses-momen-tepat-bantu-warga/</w:t>
        </w:r>
      </w:hyperlink>
    </w:p>
    <w:p w:rsidR="00C104CC" w:rsidRPr="006C5CE8" w:rsidRDefault="000E1F96" w:rsidP="000E1F96">
      <w:pPr>
        <w:spacing w:after="0" w:line="280" w:lineRule="exact"/>
        <w:rPr>
          <w:rFonts w:ascii="Times New Roman" w:hAnsi="Times New Roman" w:cs="Times New Roman"/>
          <w:b/>
          <w:lang w:val="id-ID"/>
        </w:rPr>
      </w:pPr>
      <w:r w:rsidRPr="006C5CE8">
        <w:rPr>
          <w:rFonts w:ascii="Times New Roman" w:hAnsi="Times New Roman" w:cs="Times New Roman"/>
          <w:b/>
          <w:lang w:val="id-ID"/>
        </w:rPr>
        <w:t>Catatan</w:t>
      </w:r>
    </w:p>
    <w:p w:rsidR="001907B1" w:rsidRDefault="003E1A3F" w:rsidP="003E1A3F">
      <w:pPr>
        <w:autoSpaceDE w:val="0"/>
        <w:autoSpaceDN w:val="0"/>
        <w:adjustRightInd w:val="0"/>
        <w:spacing w:after="0" w:line="240" w:lineRule="auto"/>
        <w:jc w:val="both"/>
        <w:rPr>
          <w:rFonts w:ascii="Times New Roman" w:hAnsi="Times New Roman" w:cs="Times New Roman"/>
          <w:lang w:val="id-ID"/>
        </w:rPr>
      </w:pPr>
      <w:r w:rsidRPr="006C48D2">
        <w:rPr>
          <w:rFonts w:ascii="Times New Roman" w:hAnsi="Times New Roman" w:cs="Times New Roman"/>
          <w:lang w:val="id-ID"/>
        </w:rPr>
        <w:t xml:space="preserve">Peraturan Pemerintah (PP) Nomor 18 Tahun 2017 tentang Hak Keuangan dan Administratif Pimpinan dan Anggota Dewan Perwakilan Rakyat Daerah, menjelaskan di Pasal </w:t>
      </w:r>
      <w:r w:rsidR="002B7768">
        <w:rPr>
          <w:rFonts w:ascii="Times New Roman" w:hAnsi="Times New Roman" w:cs="Times New Roman"/>
          <w:lang w:val="id-ID"/>
        </w:rPr>
        <w:t>2 ayat (1) bahwa Penghasilan Pimpinan dan Anggota DPRD terdiri atas penghasilan yang pajaknya dibebankan pada:</w:t>
      </w:r>
    </w:p>
    <w:p w:rsidR="002B7768" w:rsidRDefault="002B7768" w:rsidP="002B7768">
      <w:pPr>
        <w:pStyle w:val="ListParagraph"/>
        <w:numPr>
          <w:ilvl w:val="0"/>
          <w:numId w:val="12"/>
        </w:numPr>
        <w:autoSpaceDE w:val="0"/>
        <w:autoSpaceDN w:val="0"/>
        <w:adjustRightInd w:val="0"/>
        <w:spacing w:after="0" w:line="240" w:lineRule="auto"/>
        <w:jc w:val="both"/>
        <w:rPr>
          <w:rFonts w:ascii="Times New Roman" w:hAnsi="Times New Roman" w:cs="Times New Roman"/>
          <w:lang w:val="id-ID"/>
        </w:rPr>
      </w:pPr>
      <w:r>
        <w:rPr>
          <w:rFonts w:ascii="Times New Roman" w:hAnsi="Times New Roman" w:cs="Times New Roman"/>
          <w:lang w:val="id-ID"/>
        </w:rPr>
        <w:t>APBD, meliputi:</w:t>
      </w:r>
    </w:p>
    <w:p w:rsidR="002B7768" w:rsidRDefault="002B7768" w:rsidP="002B7768">
      <w:pPr>
        <w:pStyle w:val="ListParagraph"/>
        <w:numPr>
          <w:ilvl w:val="0"/>
          <w:numId w:val="13"/>
        </w:numPr>
        <w:autoSpaceDE w:val="0"/>
        <w:autoSpaceDN w:val="0"/>
        <w:adjustRightInd w:val="0"/>
        <w:spacing w:after="0" w:line="240" w:lineRule="auto"/>
        <w:jc w:val="both"/>
        <w:rPr>
          <w:rFonts w:ascii="Times New Roman" w:hAnsi="Times New Roman" w:cs="Times New Roman"/>
          <w:lang w:val="id-ID"/>
        </w:rPr>
      </w:pPr>
      <w:r>
        <w:rPr>
          <w:rFonts w:ascii="Times New Roman" w:hAnsi="Times New Roman" w:cs="Times New Roman"/>
          <w:lang w:val="id-ID"/>
        </w:rPr>
        <w:t>Uang reprsentasi;</w:t>
      </w:r>
    </w:p>
    <w:p w:rsidR="002B7768" w:rsidRDefault="002B7768" w:rsidP="002B7768">
      <w:pPr>
        <w:pStyle w:val="ListParagraph"/>
        <w:numPr>
          <w:ilvl w:val="0"/>
          <w:numId w:val="13"/>
        </w:numPr>
        <w:autoSpaceDE w:val="0"/>
        <w:autoSpaceDN w:val="0"/>
        <w:adjustRightInd w:val="0"/>
        <w:spacing w:after="0" w:line="240" w:lineRule="auto"/>
        <w:jc w:val="both"/>
        <w:rPr>
          <w:rFonts w:ascii="Times New Roman" w:hAnsi="Times New Roman" w:cs="Times New Roman"/>
          <w:lang w:val="id-ID"/>
        </w:rPr>
      </w:pPr>
      <w:r>
        <w:rPr>
          <w:rFonts w:ascii="Times New Roman" w:hAnsi="Times New Roman" w:cs="Times New Roman"/>
          <w:lang w:val="id-ID"/>
        </w:rPr>
        <w:t>Tunjangan keluarga;</w:t>
      </w:r>
    </w:p>
    <w:p w:rsidR="002B7768" w:rsidRDefault="002B7768" w:rsidP="002B7768">
      <w:pPr>
        <w:pStyle w:val="ListParagraph"/>
        <w:numPr>
          <w:ilvl w:val="0"/>
          <w:numId w:val="13"/>
        </w:numPr>
        <w:autoSpaceDE w:val="0"/>
        <w:autoSpaceDN w:val="0"/>
        <w:adjustRightInd w:val="0"/>
        <w:spacing w:after="0" w:line="240" w:lineRule="auto"/>
        <w:jc w:val="both"/>
        <w:rPr>
          <w:rFonts w:ascii="Times New Roman" w:hAnsi="Times New Roman" w:cs="Times New Roman"/>
          <w:lang w:val="id-ID"/>
        </w:rPr>
      </w:pPr>
      <w:r>
        <w:rPr>
          <w:rFonts w:ascii="Times New Roman" w:hAnsi="Times New Roman" w:cs="Times New Roman"/>
          <w:lang w:val="id-ID"/>
        </w:rPr>
        <w:t>Tunjangan beras;</w:t>
      </w:r>
    </w:p>
    <w:p w:rsidR="002B7768" w:rsidRDefault="002B7768" w:rsidP="002B7768">
      <w:pPr>
        <w:pStyle w:val="ListParagraph"/>
        <w:numPr>
          <w:ilvl w:val="0"/>
          <w:numId w:val="13"/>
        </w:numPr>
        <w:autoSpaceDE w:val="0"/>
        <w:autoSpaceDN w:val="0"/>
        <w:adjustRightInd w:val="0"/>
        <w:spacing w:after="0" w:line="240" w:lineRule="auto"/>
        <w:jc w:val="both"/>
        <w:rPr>
          <w:rFonts w:ascii="Times New Roman" w:hAnsi="Times New Roman" w:cs="Times New Roman"/>
          <w:lang w:val="id-ID"/>
        </w:rPr>
      </w:pPr>
      <w:r>
        <w:rPr>
          <w:rFonts w:ascii="Times New Roman" w:hAnsi="Times New Roman" w:cs="Times New Roman"/>
          <w:lang w:val="id-ID"/>
        </w:rPr>
        <w:t>Uang paket;</w:t>
      </w:r>
    </w:p>
    <w:p w:rsidR="002B7768" w:rsidRDefault="002B7768" w:rsidP="002B7768">
      <w:pPr>
        <w:pStyle w:val="ListParagraph"/>
        <w:numPr>
          <w:ilvl w:val="0"/>
          <w:numId w:val="13"/>
        </w:numPr>
        <w:autoSpaceDE w:val="0"/>
        <w:autoSpaceDN w:val="0"/>
        <w:adjustRightInd w:val="0"/>
        <w:spacing w:after="0" w:line="240" w:lineRule="auto"/>
        <w:jc w:val="both"/>
        <w:rPr>
          <w:rFonts w:ascii="Times New Roman" w:hAnsi="Times New Roman" w:cs="Times New Roman"/>
          <w:lang w:val="id-ID"/>
        </w:rPr>
      </w:pPr>
      <w:r>
        <w:rPr>
          <w:rFonts w:ascii="Times New Roman" w:hAnsi="Times New Roman" w:cs="Times New Roman"/>
          <w:lang w:val="id-ID"/>
        </w:rPr>
        <w:t>Tunjangan jabatan;</w:t>
      </w:r>
    </w:p>
    <w:p w:rsidR="002B7768" w:rsidRDefault="002B7768" w:rsidP="002B7768">
      <w:pPr>
        <w:pStyle w:val="ListParagraph"/>
        <w:numPr>
          <w:ilvl w:val="0"/>
          <w:numId w:val="13"/>
        </w:numPr>
        <w:autoSpaceDE w:val="0"/>
        <w:autoSpaceDN w:val="0"/>
        <w:adjustRightInd w:val="0"/>
        <w:spacing w:after="0" w:line="240" w:lineRule="auto"/>
        <w:jc w:val="both"/>
        <w:rPr>
          <w:rFonts w:ascii="Times New Roman" w:hAnsi="Times New Roman" w:cs="Times New Roman"/>
          <w:lang w:val="id-ID"/>
        </w:rPr>
      </w:pPr>
      <w:r>
        <w:rPr>
          <w:rFonts w:ascii="Times New Roman" w:hAnsi="Times New Roman" w:cs="Times New Roman"/>
          <w:lang w:val="id-ID"/>
        </w:rPr>
        <w:t>Tunjangan alat kelengkapan; dan</w:t>
      </w:r>
    </w:p>
    <w:p w:rsidR="002B7768" w:rsidRDefault="002B7768" w:rsidP="002B7768">
      <w:pPr>
        <w:pStyle w:val="ListParagraph"/>
        <w:numPr>
          <w:ilvl w:val="0"/>
          <w:numId w:val="13"/>
        </w:numPr>
        <w:autoSpaceDE w:val="0"/>
        <w:autoSpaceDN w:val="0"/>
        <w:adjustRightInd w:val="0"/>
        <w:spacing w:after="0" w:line="240" w:lineRule="auto"/>
        <w:jc w:val="both"/>
        <w:rPr>
          <w:rFonts w:ascii="Times New Roman" w:hAnsi="Times New Roman" w:cs="Times New Roman"/>
          <w:lang w:val="id-ID"/>
        </w:rPr>
      </w:pPr>
      <w:r>
        <w:rPr>
          <w:rFonts w:ascii="Times New Roman" w:hAnsi="Times New Roman" w:cs="Times New Roman"/>
          <w:lang w:val="id-ID"/>
        </w:rPr>
        <w:t>Tunjangan alat kelengkapan lain.</w:t>
      </w:r>
    </w:p>
    <w:p w:rsidR="002B7768" w:rsidRDefault="002B7768" w:rsidP="002B7768">
      <w:pPr>
        <w:pStyle w:val="ListParagraph"/>
        <w:numPr>
          <w:ilvl w:val="0"/>
          <w:numId w:val="12"/>
        </w:numPr>
        <w:autoSpaceDE w:val="0"/>
        <w:autoSpaceDN w:val="0"/>
        <w:adjustRightInd w:val="0"/>
        <w:spacing w:after="0" w:line="240" w:lineRule="auto"/>
        <w:jc w:val="both"/>
        <w:rPr>
          <w:rFonts w:ascii="Times New Roman" w:hAnsi="Times New Roman" w:cs="Times New Roman"/>
          <w:lang w:val="id-ID"/>
        </w:rPr>
      </w:pPr>
      <w:r>
        <w:rPr>
          <w:rFonts w:ascii="Times New Roman" w:hAnsi="Times New Roman" w:cs="Times New Roman"/>
          <w:lang w:val="id-ID"/>
        </w:rPr>
        <w:t>Pimpinan dan Anggota DPRD yang bersangkutan, meliputi:</w:t>
      </w:r>
    </w:p>
    <w:p w:rsidR="002B7768" w:rsidRDefault="002B7768" w:rsidP="002B7768">
      <w:pPr>
        <w:pStyle w:val="ListParagraph"/>
        <w:numPr>
          <w:ilvl w:val="0"/>
          <w:numId w:val="14"/>
        </w:numPr>
        <w:autoSpaceDE w:val="0"/>
        <w:autoSpaceDN w:val="0"/>
        <w:adjustRightInd w:val="0"/>
        <w:spacing w:after="0" w:line="240" w:lineRule="auto"/>
        <w:jc w:val="both"/>
        <w:rPr>
          <w:rFonts w:ascii="Times New Roman" w:hAnsi="Times New Roman" w:cs="Times New Roman"/>
          <w:lang w:val="id-ID"/>
        </w:rPr>
      </w:pPr>
      <w:r>
        <w:rPr>
          <w:rFonts w:ascii="Times New Roman" w:hAnsi="Times New Roman" w:cs="Times New Roman"/>
          <w:lang w:val="id-ID"/>
        </w:rPr>
        <w:t>Tunjangan komunikasi intensif; dan</w:t>
      </w:r>
    </w:p>
    <w:p w:rsidR="002B7768" w:rsidRDefault="002B7768" w:rsidP="002B7768">
      <w:pPr>
        <w:pStyle w:val="ListParagraph"/>
        <w:numPr>
          <w:ilvl w:val="0"/>
          <w:numId w:val="14"/>
        </w:numPr>
        <w:autoSpaceDE w:val="0"/>
        <w:autoSpaceDN w:val="0"/>
        <w:adjustRightInd w:val="0"/>
        <w:spacing w:after="0" w:line="240" w:lineRule="auto"/>
        <w:jc w:val="both"/>
        <w:rPr>
          <w:rFonts w:ascii="Times New Roman" w:hAnsi="Times New Roman" w:cs="Times New Roman"/>
          <w:lang w:val="id-ID"/>
        </w:rPr>
      </w:pPr>
      <w:r>
        <w:rPr>
          <w:rFonts w:ascii="Times New Roman" w:hAnsi="Times New Roman" w:cs="Times New Roman"/>
          <w:lang w:val="id-ID"/>
        </w:rPr>
        <w:t>Reses</w:t>
      </w:r>
    </w:p>
    <w:p w:rsidR="002B7768" w:rsidRPr="002B7768" w:rsidRDefault="002B7768" w:rsidP="002B7768">
      <w:pPr>
        <w:autoSpaceDE w:val="0"/>
        <w:autoSpaceDN w:val="0"/>
        <w:adjustRightInd w:val="0"/>
        <w:spacing w:after="0" w:line="240" w:lineRule="auto"/>
        <w:jc w:val="both"/>
        <w:rPr>
          <w:rFonts w:ascii="Times New Roman" w:hAnsi="Times New Roman" w:cs="Times New Roman"/>
          <w:lang w:val="id-ID"/>
        </w:rPr>
      </w:pPr>
    </w:p>
    <w:p w:rsidR="00E37EE6" w:rsidRDefault="008261F2" w:rsidP="00B519F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val="id-ID"/>
        </w:rPr>
        <w:t xml:space="preserve">Terkait dengan </w:t>
      </w:r>
      <w:r w:rsidR="00257C2E" w:rsidRPr="008261F2">
        <w:rPr>
          <w:rFonts w:ascii="Times New Roman" w:hAnsi="Times New Roman" w:cs="Times New Roman"/>
        </w:rPr>
        <w:t>Tunjangan reses</w:t>
      </w:r>
      <w:r>
        <w:rPr>
          <w:rFonts w:ascii="Times New Roman" w:hAnsi="Times New Roman" w:cs="Times New Roman"/>
          <w:lang w:val="id-ID"/>
        </w:rPr>
        <w:t>, tunjangan reses</w:t>
      </w:r>
      <w:r w:rsidR="00257C2E" w:rsidRPr="008261F2">
        <w:rPr>
          <w:rFonts w:ascii="Times New Roman" w:hAnsi="Times New Roman" w:cs="Times New Roman"/>
        </w:rPr>
        <w:t xml:space="preserve"> diberikan setiap melaksanakan reses kepada Pimpinan dan Anggota DPRD</w:t>
      </w:r>
      <w:r>
        <w:rPr>
          <w:rFonts w:ascii="Times New Roman" w:hAnsi="Times New Roman" w:cs="Times New Roman"/>
          <w:lang w:val="id-ID"/>
        </w:rPr>
        <w:t xml:space="preserve"> dan</w:t>
      </w:r>
      <w:r w:rsidR="00257C2E" w:rsidRPr="008261F2">
        <w:rPr>
          <w:rFonts w:ascii="Times New Roman" w:hAnsi="Times New Roman" w:cs="Times New Roman"/>
        </w:rPr>
        <w:t xml:space="preserve"> sesuai dengan kemampuan keuangan daerah. </w:t>
      </w:r>
    </w:p>
    <w:p w:rsidR="00E37EE6" w:rsidRDefault="00257C2E" w:rsidP="00B519F2">
      <w:pPr>
        <w:autoSpaceDE w:val="0"/>
        <w:autoSpaceDN w:val="0"/>
        <w:adjustRightInd w:val="0"/>
        <w:spacing w:after="0" w:line="240" w:lineRule="auto"/>
        <w:jc w:val="both"/>
        <w:rPr>
          <w:rFonts w:ascii="Times New Roman" w:hAnsi="Times New Roman" w:cs="Times New Roman"/>
          <w:lang w:val="id-ID"/>
        </w:rPr>
      </w:pPr>
      <w:r w:rsidRPr="008261F2">
        <w:rPr>
          <w:rFonts w:ascii="Times New Roman" w:hAnsi="Times New Roman" w:cs="Times New Roman"/>
        </w:rPr>
        <w:t>Kemampuan keuangan daerah ditentukan berdasarkan hasil perhitungan atas besaran pendapatan umum daerah dikurangi dengan belanja pegawai aparatur sipil negara dan dikelompokkan dalam 3 (tiga) kelompok, yaitu</w:t>
      </w:r>
      <w:r w:rsidR="00E37EE6">
        <w:rPr>
          <w:rFonts w:ascii="Times New Roman" w:hAnsi="Times New Roman" w:cs="Times New Roman"/>
          <w:lang w:val="id-ID"/>
        </w:rPr>
        <w:t>:</w:t>
      </w:r>
    </w:p>
    <w:p w:rsidR="00E37EE6" w:rsidRPr="00E37EE6" w:rsidRDefault="00257C2E" w:rsidP="00B519F2">
      <w:pPr>
        <w:pStyle w:val="ListParagraph"/>
        <w:numPr>
          <w:ilvl w:val="0"/>
          <w:numId w:val="15"/>
        </w:numPr>
        <w:autoSpaceDE w:val="0"/>
        <w:autoSpaceDN w:val="0"/>
        <w:adjustRightInd w:val="0"/>
        <w:spacing w:after="0" w:line="240" w:lineRule="auto"/>
        <w:jc w:val="both"/>
        <w:rPr>
          <w:rFonts w:ascii="Times New Roman" w:hAnsi="Times New Roman" w:cs="Times New Roman"/>
          <w:lang w:val="id-ID"/>
        </w:rPr>
      </w:pPr>
      <w:r w:rsidRPr="00E37EE6">
        <w:rPr>
          <w:rFonts w:ascii="Times New Roman" w:hAnsi="Times New Roman" w:cs="Times New Roman"/>
        </w:rPr>
        <w:t xml:space="preserve">tinggi, </w:t>
      </w:r>
    </w:p>
    <w:p w:rsidR="00E37EE6" w:rsidRPr="00E37EE6" w:rsidRDefault="00257C2E" w:rsidP="00B519F2">
      <w:pPr>
        <w:pStyle w:val="ListParagraph"/>
        <w:numPr>
          <w:ilvl w:val="0"/>
          <w:numId w:val="15"/>
        </w:numPr>
        <w:autoSpaceDE w:val="0"/>
        <w:autoSpaceDN w:val="0"/>
        <w:adjustRightInd w:val="0"/>
        <w:spacing w:after="0" w:line="240" w:lineRule="auto"/>
        <w:jc w:val="both"/>
        <w:rPr>
          <w:rFonts w:ascii="Times New Roman" w:hAnsi="Times New Roman" w:cs="Times New Roman"/>
          <w:lang w:val="id-ID"/>
        </w:rPr>
      </w:pPr>
      <w:r w:rsidRPr="00E37EE6">
        <w:rPr>
          <w:rFonts w:ascii="Times New Roman" w:hAnsi="Times New Roman" w:cs="Times New Roman"/>
        </w:rPr>
        <w:t xml:space="preserve">sedang, dan </w:t>
      </w:r>
    </w:p>
    <w:p w:rsidR="00E37EE6" w:rsidRPr="00E37EE6" w:rsidRDefault="00257C2E" w:rsidP="00B519F2">
      <w:pPr>
        <w:pStyle w:val="ListParagraph"/>
        <w:numPr>
          <w:ilvl w:val="0"/>
          <w:numId w:val="15"/>
        </w:numPr>
        <w:autoSpaceDE w:val="0"/>
        <w:autoSpaceDN w:val="0"/>
        <w:adjustRightInd w:val="0"/>
        <w:spacing w:after="0" w:line="240" w:lineRule="auto"/>
        <w:jc w:val="both"/>
        <w:rPr>
          <w:rFonts w:ascii="Times New Roman" w:hAnsi="Times New Roman" w:cs="Times New Roman"/>
          <w:lang w:val="id-ID"/>
        </w:rPr>
      </w:pPr>
      <w:proofErr w:type="gramStart"/>
      <w:r w:rsidRPr="00E37EE6">
        <w:rPr>
          <w:rFonts w:ascii="Times New Roman" w:hAnsi="Times New Roman" w:cs="Times New Roman"/>
        </w:rPr>
        <w:t>rendah</w:t>
      </w:r>
      <w:proofErr w:type="gramEnd"/>
      <w:r w:rsidRPr="00E37EE6">
        <w:rPr>
          <w:rFonts w:ascii="Times New Roman" w:hAnsi="Times New Roman" w:cs="Times New Roman"/>
        </w:rPr>
        <w:t xml:space="preserve">. </w:t>
      </w:r>
    </w:p>
    <w:p w:rsidR="00E37EE6" w:rsidRDefault="00E37EE6" w:rsidP="00B519F2">
      <w:pPr>
        <w:autoSpaceDE w:val="0"/>
        <w:autoSpaceDN w:val="0"/>
        <w:adjustRightInd w:val="0"/>
        <w:spacing w:after="0" w:line="240" w:lineRule="auto"/>
        <w:jc w:val="both"/>
        <w:rPr>
          <w:rFonts w:ascii="Times New Roman" w:hAnsi="Times New Roman" w:cs="Times New Roman"/>
        </w:rPr>
      </w:pPr>
    </w:p>
    <w:p w:rsidR="00E37EE6" w:rsidRDefault="00257C2E" w:rsidP="00B519F2">
      <w:pPr>
        <w:autoSpaceDE w:val="0"/>
        <w:autoSpaceDN w:val="0"/>
        <w:adjustRightInd w:val="0"/>
        <w:spacing w:after="0" w:line="240" w:lineRule="auto"/>
        <w:jc w:val="both"/>
        <w:rPr>
          <w:rFonts w:ascii="Times New Roman" w:hAnsi="Times New Roman" w:cs="Times New Roman"/>
        </w:rPr>
      </w:pPr>
      <w:r w:rsidRPr="00E37EE6">
        <w:rPr>
          <w:rFonts w:ascii="Times New Roman" w:hAnsi="Times New Roman" w:cs="Times New Roman"/>
        </w:rPr>
        <w:t xml:space="preserve">Pemberian tunjangan reses dilakukan dengan ketentuan, untuk kelompok kemampuan keuangan daerah: </w:t>
      </w:r>
    </w:p>
    <w:p w:rsidR="00E37EE6" w:rsidRPr="00E37EE6" w:rsidRDefault="00257C2E" w:rsidP="00B519F2">
      <w:pPr>
        <w:pStyle w:val="ListParagraph"/>
        <w:numPr>
          <w:ilvl w:val="0"/>
          <w:numId w:val="16"/>
        </w:numPr>
        <w:autoSpaceDE w:val="0"/>
        <w:autoSpaceDN w:val="0"/>
        <w:adjustRightInd w:val="0"/>
        <w:spacing w:after="0" w:line="240" w:lineRule="auto"/>
        <w:jc w:val="both"/>
        <w:rPr>
          <w:rFonts w:ascii="Times New Roman" w:hAnsi="Times New Roman" w:cs="Times New Roman"/>
          <w:lang w:val="id-ID"/>
        </w:rPr>
      </w:pPr>
      <w:r w:rsidRPr="00E37EE6">
        <w:rPr>
          <w:rFonts w:ascii="Times New Roman" w:hAnsi="Times New Roman" w:cs="Times New Roman"/>
        </w:rPr>
        <w:t>tinggi, paling banyak 7 (tujuh) kali</w:t>
      </w:r>
      <w:r w:rsidR="00E37EE6">
        <w:rPr>
          <w:rFonts w:ascii="Times New Roman" w:hAnsi="Times New Roman" w:cs="Times New Roman"/>
          <w:lang w:val="id-ID"/>
        </w:rPr>
        <w:t xml:space="preserve"> </w:t>
      </w:r>
      <w:r w:rsidR="00E37EE6" w:rsidRPr="00E37EE6">
        <w:rPr>
          <w:rFonts w:ascii="Times New Roman" w:hAnsi="Times New Roman" w:cs="Times New Roman"/>
        </w:rPr>
        <w:t>dari uang representasi ketua DPRD</w:t>
      </w:r>
      <w:r w:rsidRPr="00E37EE6">
        <w:rPr>
          <w:rFonts w:ascii="Times New Roman" w:hAnsi="Times New Roman" w:cs="Times New Roman"/>
        </w:rPr>
        <w:t>;</w:t>
      </w:r>
    </w:p>
    <w:p w:rsidR="00E37EE6" w:rsidRPr="00E37EE6" w:rsidRDefault="00257C2E" w:rsidP="00B519F2">
      <w:pPr>
        <w:pStyle w:val="ListParagraph"/>
        <w:numPr>
          <w:ilvl w:val="0"/>
          <w:numId w:val="16"/>
        </w:numPr>
        <w:autoSpaceDE w:val="0"/>
        <w:autoSpaceDN w:val="0"/>
        <w:adjustRightInd w:val="0"/>
        <w:spacing w:after="0" w:line="240" w:lineRule="auto"/>
        <w:jc w:val="both"/>
        <w:rPr>
          <w:rFonts w:ascii="Times New Roman" w:hAnsi="Times New Roman" w:cs="Times New Roman"/>
          <w:lang w:val="id-ID"/>
        </w:rPr>
      </w:pPr>
      <w:r w:rsidRPr="00E37EE6">
        <w:rPr>
          <w:rFonts w:ascii="Times New Roman" w:hAnsi="Times New Roman" w:cs="Times New Roman"/>
        </w:rPr>
        <w:t>sedang, paling banyak 5 (lima) kali</w:t>
      </w:r>
      <w:r w:rsidR="00E37EE6">
        <w:rPr>
          <w:rFonts w:ascii="Times New Roman" w:hAnsi="Times New Roman" w:cs="Times New Roman"/>
          <w:lang w:val="id-ID"/>
        </w:rPr>
        <w:t xml:space="preserve"> </w:t>
      </w:r>
      <w:r w:rsidR="00E37EE6" w:rsidRPr="00E37EE6">
        <w:rPr>
          <w:rFonts w:ascii="Times New Roman" w:hAnsi="Times New Roman" w:cs="Times New Roman"/>
        </w:rPr>
        <w:t>dari uang representasi ketua DPRD</w:t>
      </w:r>
      <w:r w:rsidRPr="00E37EE6">
        <w:rPr>
          <w:rFonts w:ascii="Times New Roman" w:hAnsi="Times New Roman" w:cs="Times New Roman"/>
        </w:rPr>
        <w:t xml:space="preserve">; dan </w:t>
      </w:r>
    </w:p>
    <w:p w:rsidR="003E1A3F" w:rsidRPr="00E37EE6" w:rsidRDefault="00257C2E" w:rsidP="00B519F2">
      <w:pPr>
        <w:pStyle w:val="ListParagraph"/>
        <w:numPr>
          <w:ilvl w:val="0"/>
          <w:numId w:val="16"/>
        </w:numPr>
        <w:autoSpaceDE w:val="0"/>
        <w:autoSpaceDN w:val="0"/>
        <w:adjustRightInd w:val="0"/>
        <w:spacing w:after="0" w:line="240" w:lineRule="auto"/>
        <w:jc w:val="both"/>
        <w:rPr>
          <w:rFonts w:ascii="Times New Roman" w:hAnsi="Times New Roman" w:cs="Times New Roman"/>
          <w:lang w:val="id-ID"/>
        </w:rPr>
      </w:pPr>
      <w:proofErr w:type="gramStart"/>
      <w:r w:rsidRPr="00E37EE6">
        <w:rPr>
          <w:rFonts w:ascii="Times New Roman" w:hAnsi="Times New Roman" w:cs="Times New Roman"/>
        </w:rPr>
        <w:t>rendah</w:t>
      </w:r>
      <w:proofErr w:type="gramEnd"/>
      <w:r w:rsidRPr="00E37EE6">
        <w:rPr>
          <w:rFonts w:ascii="Times New Roman" w:hAnsi="Times New Roman" w:cs="Times New Roman"/>
        </w:rPr>
        <w:t>, paling banyak 3 (tiga) kali; dari uang representasi ketua DPRD.</w:t>
      </w:r>
    </w:p>
    <w:p w:rsidR="002B7768" w:rsidRDefault="002B7768" w:rsidP="00B519F2">
      <w:pPr>
        <w:autoSpaceDE w:val="0"/>
        <w:autoSpaceDN w:val="0"/>
        <w:adjustRightInd w:val="0"/>
        <w:spacing w:after="0" w:line="240" w:lineRule="auto"/>
        <w:jc w:val="both"/>
        <w:rPr>
          <w:rFonts w:ascii="Times New Roman" w:hAnsi="Times New Roman" w:cs="Times New Roman"/>
          <w:lang w:val="id-ID"/>
        </w:rPr>
      </w:pPr>
    </w:p>
    <w:p w:rsidR="002B7768" w:rsidRDefault="002C2B9D" w:rsidP="003E1A3F">
      <w:pPr>
        <w:autoSpaceDE w:val="0"/>
        <w:autoSpaceDN w:val="0"/>
        <w:adjustRightInd w:val="0"/>
        <w:spacing w:after="0" w:line="240" w:lineRule="auto"/>
        <w:jc w:val="both"/>
        <w:rPr>
          <w:rFonts w:ascii="Times New Roman" w:hAnsi="Times New Roman" w:cs="Times New Roman"/>
          <w:lang w:val="id-ID"/>
        </w:rPr>
      </w:pPr>
      <w:r>
        <w:rPr>
          <w:rFonts w:ascii="Times New Roman" w:hAnsi="Times New Roman" w:cs="Times New Roman"/>
          <w:lang w:val="id-ID"/>
        </w:rPr>
        <w:t>Selain itu, berdasarkan Pasal 20 ayat (1) PP 18 Tahun 2017, mengatur tentang penyediaan belanja penunjang kegiatan DPRD.</w:t>
      </w:r>
    </w:p>
    <w:p w:rsidR="002C2B9D" w:rsidRDefault="002C2B9D" w:rsidP="003E1A3F">
      <w:pPr>
        <w:autoSpaceDE w:val="0"/>
        <w:autoSpaceDN w:val="0"/>
        <w:adjustRightInd w:val="0"/>
        <w:spacing w:after="0" w:line="240" w:lineRule="auto"/>
        <w:jc w:val="both"/>
        <w:rPr>
          <w:rFonts w:ascii="Times New Roman" w:hAnsi="Times New Roman" w:cs="Times New Roman"/>
          <w:lang w:val="id-ID"/>
        </w:rPr>
      </w:pPr>
    </w:p>
    <w:p w:rsidR="002B7768" w:rsidRDefault="002B7768" w:rsidP="003E1A3F">
      <w:pPr>
        <w:autoSpaceDE w:val="0"/>
        <w:autoSpaceDN w:val="0"/>
        <w:adjustRightInd w:val="0"/>
        <w:spacing w:after="0" w:line="240" w:lineRule="auto"/>
        <w:jc w:val="both"/>
        <w:rPr>
          <w:rFonts w:ascii="Times New Roman" w:hAnsi="Times New Roman" w:cs="Times New Roman"/>
          <w:lang w:val="id-ID"/>
        </w:rPr>
      </w:pPr>
    </w:p>
    <w:p w:rsidR="002C2B9D" w:rsidRDefault="002C2B9D" w:rsidP="003E1A3F">
      <w:pPr>
        <w:autoSpaceDE w:val="0"/>
        <w:autoSpaceDN w:val="0"/>
        <w:adjustRightInd w:val="0"/>
        <w:spacing w:after="0" w:line="240" w:lineRule="auto"/>
        <w:jc w:val="both"/>
        <w:rPr>
          <w:rFonts w:ascii="Times New Roman" w:hAnsi="Times New Roman" w:cs="Times New Roman"/>
        </w:rPr>
      </w:pPr>
      <w:r w:rsidRPr="002C2B9D">
        <w:rPr>
          <w:rFonts w:ascii="Times New Roman" w:hAnsi="Times New Roman" w:cs="Times New Roman"/>
        </w:rPr>
        <w:t>Belanja penunjang kegiatan DPRD disediakan untuk mendukung kelancaran fungsi, tugas, dan wewenang DPRD berupa:</w:t>
      </w:r>
    </w:p>
    <w:p w:rsidR="002C2B9D" w:rsidRPr="002C2B9D" w:rsidRDefault="002C2B9D" w:rsidP="002C2B9D">
      <w:pPr>
        <w:pStyle w:val="ListParagraph"/>
        <w:numPr>
          <w:ilvl w:val="0"/>
          <w:numId w:val="17"/>
        </w:numPr>
        <w:autoSpaceDE w:val="0"/>
        <w:autoSpaceDN w:val="0"/>
        <w:adjustRightInd w:val="0"/>
        <w:spacing w:after="0" w:line="240" w:lineRule="auto"/>
        <w:jc w:val="both"/>
        <w:rPr>
          <w:rFonts w:ascii="Times New Roman" w:hAnsi="Times New Roman" w:cs="Times New Roman"/>
          <w:lang w:val="id-ID"/>
        </w:rPr>
      </w:pPr>
      <w:r w:rsidRPr="002C2B9D">
        <w:rPr>
          <w:rFonts w:ascii="Times New Roman" w:hAnsi="Times New Roman" w:cs="Times New Roman"/>
        </w:rPr>
        <w:t xml:space="preserve">program, yang terdiri atas: </w:t>
      </w:r>
    </w:p>
    <w:p w:rsidR="002C2B9D" w:rsidRPr="002C2B9D" w:rsidRDefault="002C2B9D" w:rsidP="002C2B9D">
      <w:pPr>
        <w:pStyle w:val="ListParagraph"/>
        <w:numPr>
          <w:ilvl w:val="0"/>
          <w:numId w:val="18"/>
        </w:numPr>
        <w:autoSpaceDE w:val="0"/>
        <w:autoSpaceDN w:val="0"/>
        <w:adjustRightInd w:val="0"/>
        <w:spacing w:after="0" w:line="240" w:lineRule="auto"/>
        <w:jc w:val="both"/>
        <w:rPr>
          <w:rFonts w:ascii="Times New Roman" w:hAnsi="Times New Roman" w:cs="Times New Roman"/>
          <w:lang w:val="id-ID"/>
        </w:rPr>
      </w:pPr>
      <w:r w:rsidRPr="002C2B9D">
        <w:rPr>
          <w:rFonts w:ascii="Times New Roman" w:hAnsi="Times New Roman" w:cs="Times New Roman"/>
        </w:rPr>
        <w:t xml:space="preserve">penyelenggaraan rapat; </w:t>
      </w:r>
    </w:p>
    <w:p w:rsidR="002C2B9D" w:rsidRPr="002C2B9D" w:rsidRDefault="002C2B9D" w:rsidP="002C2B9D">
      <w:pPr>
        <w:pStyle w:val="ListParagraph"/>
        <w:numPr>
          <w:ilvl w:val="0"/>
          <w:numId w:val="18"/>
        </w:numPr>
        <w:autoSpaceDE w:val="0"/>
        <w:autoSpaceDN w:val="0"/>
        <w:adjustRightInd w:val="0"/>
        <w:spacing w:after="0" w:line="240" w:lineRule="auto"/>
        <w:jc w:val="both"/>
        <w:rPr>
          <w:rFonts w:ascii="Times New Roman" w:hAnsi="Times New Roman" w:cs="Times New Roman"/>
          <w:lang w:val="id-ID"/>
        </w:rPr>
      </w:pPr>
      <w:r w:rsidRPr="002C2B9D">
        <w:rPr>
          <w:rFonts w:ascii="Times New Roman" w:hAnsi="Times New Roman" w:cs="Times New Roman"/>
        </w:rPr>
        <w:t xml:space="preserve">kunjungan kerja; </w:t>
      </w:r>
    </w:p>
    <w:p w:rsidR="002C2B9D" w:rsidRPr="002C2B9D" w:rsidRDefault="002C2B9D" w:rsidP="002C2B9D">
      <w:pPr>
        <w:pStyle w:val="ListParagraph"/>
        <w:numPr>
          <w:ilvl w:val="0"/>
          <w:numId w:val="18"/>
        </w:numPr>
        <w:autoSpaceDE w:val="0"/>
        <w:autoSpaceDN w:val="0"/>
        <w:adjustRightInd w:val="0"/>
        <w:spacing w:after="0" w:line="240" w:lineRule="auto"/>
        <w:jc w:val="both"/>
        <w:rPr>
          <w:rFonts w:ascii="Times New Roman" w:hAnsi="Times New Roman" w:cs="Times New Roman"/>
          <w:lang w:val="id-ID"/>
        </w:rPr>
      </w:pPr>
      <w:r w:rsidRPr="002C2B9D">
        <w:rPr>
          <w:rFonts w:ascii="Times New Roman" w:hAnsi="Times New Roman" w:cs="Times New Roman"/>
        </w:rPr>
        <w:t xml:space="preserve">pengkajian, penelaahan, dan penyiapan </w:t>
      </w:r>
      <w:proofErr w:type="spellStart"/>
      <w:r w:rsidRPr="002C2B9D">
        <w:rPr>
          <w:rFonts w:ascii="Times New Roman" w:hAnsi="Times New Roman" w:cs="Times New Roman"/>
        </w:rPr>
        <w:t>Perda</w:t>
      </w:r>
      <w:proofErr w:type="spellEnd"/>
      <w:r w:rsidRPr="002C2B9D">
        <w:rPr>
          <w:rFonts w:ascii="Times New Roman" w:hAnsi="Times New Roman" w:cs="Times New Roman"/>
        </w:rPr>
        <w:t xml:space="preserve">; </w:t>
      </w:r>
    </w:p>
    <w:p w:rsidR="002C2B9D" w:rsidRPr="002C2B9D" w:rsidRDefault="002C2B9D" w:rsidP="002C2B9D">
      <w:pPr>
        <w:pStyle w:val="ListParagraph"/>
        <w:numPr>
          <w:ilvl w:val="0"/>
          <w:numId w:val="18"/>
        </w:numPr>
        <w:autoSpaceDE w:val="0"/>
        <w:autoSpaceDN w:val="0"/>
        <w:adjustRightInd w:val="0"/>
        <w:spacing w:after="0" w:line="240" w:lineRule="auto"/>
        <w:jc w:val="both"/>
        <w:rPr>
          <w:rFonts w:ascii="Times New Roman" w:hAnsi="Times New Roman" w:cs="Times New Roman"/>
          <w:lang w:val="id-ID"/>
        </w:rPr>
      </w:pPr>
      <w:r w:rsidRPr="002C2B9D">
        <w:rPr>
          <w:rFonts w:ascii="Times New Roman" w:hAnsi="Times New Roman" w:cs="Times New Roman"/>
        </w:rPr>
        <w:t xml:space="preserve">peningkatan kapasitas dan profesionalisme sumber daya manusia di lingkungan DPRD; </w:t>
      </w:r>
    </w:p>
    <w:p w:rsidR="002C2B9D" w:rsidRPr="002C2B9D" w:rsidRDefault="002C2B9D" w:rsidP="002C2B9D">
      <w:pPr>
        <w:pStyle w:val="ListParagraph"/>
        <w:numPr>
          <w:ilvl w:val="0"/>
          <w:numId w:val="18"/>
        </w:numPr>
        <w:autoSpaceDE w:val="0"/>
        <w:autoSpaceDN w:val="0"/>
        <w:adjustRightInd w:val="0"/>
        <w:spacing w:after="0" w:line="240" w:lineRule="auto"/>
        <w:jc w:val="both"/>
        <w:rPr>
          <w:rFonts w:ascii="Times New Roman" w:hAnsi="Times New Roman" w:cs="Times New Roman"/>
          <w:lang w:val="id-ID"/>
        </w:rPr>
      </w:pPr>
      <w:r w:rsidRPr="002C2B9D">
        <w:rPr>
          <w:rFonts w:ascii="Times New Roman" w:hAnsi="Times New Roman" w:cs="Times New Roman"/>
        </w:rPr>
        <w:lastRenderedPageBreak/>
        <w:t xml:space="preserve">koordinasi dan konsultasi kegiatan pemerintahan dan kemasyarakatan; dan </w:t>
      </w:r>
    </w:p>
    <w:p w:rsidR="002C2B9D" w:rsidRPr="002C2B9D" w:rsidRDefault="002C2B9D" w:rsidP="002C2B9D">
      <w:pPr>
        <w:pStyle w:val="ListParagraph"/>
        <w:numPr>
          <w:ilvl w:val="0"/>
          <w:numId w:val="18"/>
        </w:numPr>
        <w:autoSpaceDE w:val="0"/>
        <w:autoSpaceDN w:val="0"/>
        <w:adjustRightInd w:val="0"/>
        <w:spacing w:after="0" w:line="240" w:lineRule="auto"/>
        <w:jc w:val="both"/>
        <w:rPr>
          <w:rFonts w:ascii="Times New Roman" w:hAnsi="Times New Roman" w:cs="Times New Roman"/>
          <w:lang w:val="id-ID"/>
        </w:rPr>
      </w:pPr>
      <w:r w:rsidRPr="002C2B9D">
        <w:rPr>
          <w:rFonts w:ascii="Times New Roman" w:hAnsi="Times New Roman" w:cs="Times New Roman"/>
        </w:rPr>
        <w:t xml:space="preserve">program lain sesuai dengan fungsi, tugas, dan wewenang DPRD; </w:t>
      </w:r>
    </w:p>
    <w:p w:rsidR="002C2B9D" w:rsidRPr="002C2B9D" w:rsidRDefault="002C2B9D" w:rsidP="002C2B9D">
      <w:pPr>
        <w:pStyle w:val="ListParagraph"/>
        <w:numPr>
          <w:ilvl w:val="0"/>
          <w:numId w:val="17"/>
        </w:numPr>
        <w:autoSpaceDE w:val="0"/>
        <w:autoSpaceDN w:val="0"/>
        <w:adjustRightInd w:val="0"/>
        <w:spacing w:after="0" w:line="240" w:lineRule="auto"/>
        <w:jc w:val="both"/>
        <w:rPr>
          <w:rFonts w:ascii="Times New Roman" w:hAnsi="Times New Roman" w:cs="Times New Roman"/>
          <w:lang w:val="id-ID"/>
        </w:rPr>
      </w:pPr>
      <w:r w:rsidRPr="002C2B9D">
        <w:rPr>
          <w:rFonts w:ascii="Times New Roman" w:hAnsi="Times New Roman" w:cs="Times New Roman"/>
        </w:rPr>
        <w:t xml:space="preserve">dana operasional Pimpinan DPRD; </w:t>
      </w:r>
    </w:p>
    <w:p w:rsidR="002C2B9D" w:rsidRPr="002C2B9D" w:rsidRDefault="002C2B9D" w:rsidP="002C2B9D">
      <w:pPr>
        <w:pStyle w:val="ListParagraph"/>
        <w:numPr>
          <w:ilvl w:val="0"/>
          <w:numId w:val="17"/>
        </w:numPr>
        <w:autoSpaceDE w:val="0"/>
        <w:autoSpaceDN w:val="0"/>
        <w:adjustRightInd w:val="0"/>
        <w:spacing w:after="0" w:line="240" w:lineRule="auto"/>
        <w:jc w:val="both"/>
        <w:rPr>
          <w:rFonts w:ascii="Times New Roman" w:hAnsi="Times New Roman" w:cs="Times New Roman"/>
          <w:lang w:val="id-ID"/>
        </w:rPr>
      </w:pPr>
      <w:r w:rsidRPr="002C2B9D">
        <w:rPr>
          <w:rFonts w:ascii="Times New Roman" w:hAnsi="Times New Roman" w:cs="Times New Roman"/>
        </w:rPr>
        <w:t xml:space="preserve">pembentukan kelompok pakar atau tim ahli alat kelengkapan DPRD; </w:t>
      </w:r>
    </w:p>
    <w:p w:rsidR="004C4633" w:rsidRPr="004C4633" w:rsidRDefault="002C2B9D" w:rsidP="002C2B9D">
      <w:pPr>
        <w:pStyle w:val="ListParagraph"/>
        <w:numPr>
          <w:ilvl w:val="0"/>
          <w:numId w:val="17"/>
        </w:numPr>
        <w:autoSpaceDE w:val="0"/>
        <w:autoSpaceDN w:val="0"/>
        <w:adjustRightInd w:val="0"/>
        <w:spacing w:after="0" w:line="240" w:lineRule="auto"/>
        <w:jc w:val="both"/>
        <w:rPr>
          <w:rFonts w:ascii="Times New Roman" w:hAnsi="Times New Roman" w:cs="Times New Roman"/>
          <w:lang w:val="id-ID"/>
        </w:rPr>
      </w:pPr>
      <w:r w:rsidRPr="002C2B9D">
        <w:rPr>
          <w:rFonts w:ascii="Times New Roman" w:hAnsi="Times New Roman" w:cs="Times New Roman"/>
        </w:rPr>
        <w:t xml:space="preserve">penyediaan tenaga ahli fraksi; dan </w:t>
      </w:r>
    </w:p>
    <w:p w:rsidR="002C2B9D" w:rsidRPr="002C2B9D" w:rsidRDefault="002C2B9D" w:rsidP="002C2B9D">
      <w:pPr>
        <w:pStyle w:val="ListParagraph"/>
        <w:numPr>
          <w:ilvl w:val="0"/>
          <w:numId w:val="17"/>
        </w:numPr>
        <w:autoSpaceDE w:val="0"/>
        <w:autoSpaceDN w:val="0"/>
        <w:adjustRightInd w:val="0"/>
        <w:spacing w:after="0" w:line="240" w:lineRule="auto"/>
        <w:jc w:val="both"/>
        <w:rPr>
          <w:rFonts w:ascii="Times New Roman" w:hAnsi="Times New Roman" w:cs="Times New Roman"/>
          <w:lang w:val="id-ID"/>
        </w:rPr>
      </w:pPr>
      <w:proofErr w:type="gramStart"/>
      <w:r w:rsidRPr="002C2B9D">
        <w:rPr>
          <w:rFonts w:ascii="Times New Roman" w:hAnsi="Times New Roman" w:cs="Times New Roman"/>
        </w:rPr>
        <w:t>belanja</w:t>
      </w:r>
      <w:proofErr w:type="gramEnd"/>
      <w:r w:rsidRPr="002C2B9D">
        <w:rPr>
          <w:rFonts w:ascii="Times New Roman" w:hAnsi="Times New Roman" w:cs="Times New Roman"/>
        </w:rPr>
        <w:t xml:space="preserve"> sekretariat fraksi. </w:t>
      </w:r>
    </w:p>
    <w:p w:rsidR="002B7768" w:rsidRDefault="002B7768" w:rsidP="004C4633">
      <w:pPr>
        <w:autoSpaceDE w:val="0"/>
        <w:autoSpaceDN w:val="0"/>
        <w:adjustRightInd w:val="0"/>
        <w:spacing w:after="0" w:line="240" w:lineRule="auto"/>
        <w:jc w:val="both"/>
        <w:rPr>
          <w:rFonts w:ascii="Times New Roman" w:hAnsi="Times New Roman" w:cs="Times New Roman"/>
          <w:lang w:val="id-ID"/>
        </w:rPr>
      </w:pPr>
    </w:p>
    <w:p w:rsidR="0079512D" w:rsidRDefault="0079512D" w:rsidP="004C4633">
      <w:pPr>
        <w:autoSpaceDE w:val="0"/>
        <w:autoSpaceDN w:val="0"/>
        <w:adjustRightInd w:val="0"/>
        <w:spacing w:after="0" w:line="240" w:lineRule="auto"/>
        <w:jc w:val="both"/>
        <w:rPr>
          <w:rFonts w:ascii="Times New Roman" w:hAnsi="Times New Roman" w:cs="Times New Roman"/>
          <w:lang w:val="id-ID"/>
        </w:rPr>
      </w:pPr>
    </w:p>
    <w:p w:rsidR="0079512D" w:rsidRPr="00704D9F" w:rsidRDefault="0079512D" w:rsidP="004C4633">
      <w:pPr>
        <w:autoSpaceDE w:val="0"/>
        <w:autoSpaceDN w:val="0"/>
        <w:adjustRightInd w:val="0"/>
        <w:spacing w:after="0" w:line="240" w:lineRule="auto"/>
        <w:jc w:val="both"/>
        <w:rPr>
          <w:rFonts w:ascii="Times New Roman" w:hAnsi="Times New Roman" w:cs="Times New Roman"/>
          <w:lang w:val="id-ID"/>
        </w:rPr>
      </w:pPr>
      <w:r w:rsidRPr="00704D9F">
        <w:rPr>
          <w:rFonts w:ascii="Times New Roman" w:hAnsi="Times New Roman" w:cs="Times New Roman"/>
          <w:lang w:val="id-ID"/>
        </w:rPr>
        <w:t xml:space="preserve">Selanjutnya berdasarkan </w:t>
      </w:r>
      <w:r w:rsidRPr="00704D9F">
        <w:rPr>
          <w:rFonts w:ascii="Times New Roman" w:hAnsi="Times New Roman" w:cs="Times New Roman"/>
        </w:rPr>
        <w:t xml:space="preserve">Peraturan Pemerintah Republik Indonesia Nomor 12 Tahun 2018 Tentang Pedoman Penyusunan Tata Tertib Dewan Perwakilan Rakyat Daerah Provinsi, Kabupaten, </w:t>
      </w:r>
      <w:r w:rsidRPr="00704D9F">
        <w:rPr>
          <w:rFonts w:ascii="Times New Roman" w:hAnsi="Times New Roman" w:cs="Times New Roman"/>
          <w:lang w:val="id-ID"/>
        </w:rPr>
        <w:t>d</w:t>
      </w:r>
      <w:r w:rsidRPr="00704D9F">
        <w:rPr>
          <w:rFonts w:ascii="Times New Roman" w:hAnsi="Times New Roman" w:cs="Times New Roman"/>
        </w:rPr>
        <w:t>an Kota</w:t>
      </w:r>
      <w:r w:rsidR="00C7357D" w:rsidRPr="00704D9F">
        <w:rPr>
          <w:rFonts w:ascii="Times New Roman" w:hAnsi="Times New Roman" w:cs="Times New Roman"/>
          <w:lang w:val="id-ID"/>
        </w:rPr>
        <w:t xml:space="preserve"> mengatur tentang kegiatan reses sebagai berikut:</w:t>
      </w:r>
    </w:p>
    <w:p w:rsidR="00C7357D" w:rsidRPr="00704D9F" w:rsidRDefault="00C7357D" w:rsidP="004C4633">
      <w:pPr>
        <w:autoSpaceDE w:val="0"/>
        <w:autoSpaceDN w:val="0"/>
        <w:adjustRightInd w:val="0"/>
        <w:spacing w:after="0" w:line="240" w:lineRule="auto"/>
        <w:jc w:val="both"/>
        <w:rPr>
          <w:rFonts w:ascii="Times New Roman" w:hAnsi="Times New Roman" w:cs="Times New Roman"/>
          <w:lang w:val="id-ID"/>
        </w:rPr>
      </w:pPr>
    </w:p>
    <w:p w:rsidR="00E273E5" w:rsidRPr="00704D9F" w:rsidRDefault="00E273E5" w:rsidP="004C4633">
      <w:pPr>
        <w:autoSpaceDE w:val="0"/>
        <w:autoSpaceDN w:val="0"/>
        <w:adjustRightInd w:val="0"/>
        <w:spacing w:after="0" w:line="240" w:lineRule="auto"/>
        <w:jc w:val="both"/>
        <w:rPr>
          <w:rFonts w:ascii="Times New Roman" w:hAnsi="Times New Roman" w:cs="Times New Roman"/>
        </w:rPr>
      </w:pPr>
      <w:r w:rsidRPr="00704D9F">
        <w:rPr>
          <w:rFonts w:ascii="Times New Roman" w:hAnsi="Times New Roman" w:cs="Times New Roman"/>
        </w:rPr>
        <w:t>Pasal 87 ayat:</w:t>
      </w:r>
    </w:p>
    <w:p w:rsidR="00851AFE" w:rsidRPr="00704D9F" w:rsidRDefault="0079512D" w:rsidP="00E273E5">
      <w:pPr>
        <w:pStyle w:val="ListParagraph"/>
        <w:numPr>
          <w:ilvl w:val="0"/>
          <w:numId w:val="19"/>
        </w:numPr>
        <w:autoSpaceDE w:val="0"/>
        <w:autoSpaceDN w:val="0"/>
        <w:adjustRightInd w:val="0"/>
        <w:spacing w:after="0" w:line="240" w:lineRule="auto"/>
        <w:jc w:val="both"/>
        <w:rPr>
          <w:rFonts w:ascii="Times New Roman" w:hAnsi="Times New Roman" w:cs="Times New Roman"/>
        </w:rPr>
      </w:pPr>
      <w:r w:rsidRPr="00704D9F">
        <w:rPr>
          <w:rFonts w:ascii="Times New Roman" w:hAnsi="Times New Roman" w:cs="Times New Roman"/>
        </w:rPr>
        <w:t>Tahun sidang DPRD dimulai pada saat pengucapan sumpah/janji Anggota DPRD.</w:t>
      </w:r>
    </w:p>
    <w:p w:rsidR="00851AFE" w:rsidRPr="00704D9F" w:rsidRDefault="00851AFE" w:rsidP="00E273E5">
      <w:pPr>
        <w:pStyle w:val="ListParagraph"/>
        <w:numPr>
          <w:ilvl w:val="0"/>
          <w:numId w:val="19"/>
        </w:numPr>
        <w:autoSpaceDE w:val="0"/>
        <w:autoSpaceDN w:val="0"/>
        <w:adjustRightInd w:val="0"/>
        <w:spacing w:after="0" w:line="240" w:lineRule="auto"/>
        <w:jc w:val="both"/>
        <w:rPr>
          <w:rFonts w:ascii="Times New Roman" w:hAnsi="Times New Roman" w:cs="Times New Roman"/>
        </w:rPr>
      </w:pPr>
      <w:r w:rsidRPr="00704D9F">
        <w:rPr>
          <w:rFonts w:ascii="Times New Roman" w:hAnsi="Times New Roman" w:cs="Times New Roman"/>
        </w:rPr>
        <w:t>Tahun sidang dibagi dalam 3 (ti</w:t>
      </w:r>
      <w:r w:rsidR="0079512D" w:rsidRPr="00704D9F">
        <w:rPr>
          <w:rFonts w:ascii="Times New Roman" w:hAnsi="Times New Roman" w:cs="Times New Roman"/>
        </w:rPr>
        <w:t xml:space="preserve">ga) masa persidangan. </w:t>
      </w:r>
    </w:p>
    <w:p w:rsidR="00851AFE" w:rsidRPr="00704D9F" w:rsidRDefault="0079512D" w:rsidP="00E273E5">
      <w:pPr>
        <w:pStyle w:val="ListParagraph"/>
        <w:numPr>
          <w:ilvl w:val="0"/>
          <w:numId w:val="19"/>
        </w:numPr>
        <w:autoSpaceDE w:val="0"/>
        <w:autoSpaceDN w:val="0"/>
        <w:adjustRightInd w:val="0"/>
        <w:spacing w:after="0" w:line="240" w:lineRule="auto"/>
        <w:jc w:val="both"/>
        <w:rPr>
          <w:rFonts w:ascii="Times New Roman" w:hAnsi="Times New Roman" w:cs="Times New Roman"/>
        </w:rPr>
      </w:pPr>
      <w:r w:rsidRPr="00704D9F">
        <w:rPr>
          <w:rFonts w:ascii="Times New Roman" w:hAnsi="Times New Roman" w:cs="Times New Roman"/>
        </w:rPr>
        <w:t xml:space="preserve">Masa persidangan meliputi masa sidang dan masa reses, kecuali pada persidangan terakhir dari 1 (satu) periode keanggotaan DPRD, masa reses ditiadakan. </w:t>
      </w:r>
    </w:p>
    <w:p w:rsidR="00851AFE" w:rsidRPr="00704D9F" w:rsidRDefault="0079512D" w:rsidP="00E273E5">
      <w:pPr>
        <w:pStyle w:val="ListParagraph"/>
        <w:numPr>
          <w:ilvl w:val="0"/>
          <w:numId w:val="19"/>
        </w:numPr>
        <w:autoSpaceDE w:val="0"/>
        <w:autoSpaceDN w:val="0"/>
        <w:adjustRightInd w:val="0"/>
        <w:spacing w:after="0" w:line="240" w:lineRule="auto"/>
        <w:jc w:val="both"/>
        <w:rPr>
          <w:rFonts w:ascii="Times New Roman" w:hAnsi="Times New Roman" w:cs="Times New Roman"/>
        </w:rPr>
      </w:pPr>
      <w:r w:rsidRPr="00704D9F">
        <w:rPr>
          <w:rFonts w:ascii="Times New Roman" w:hAnsi="Times New Roman" w:cs="Times New Roman"/>
        </w:rPr>
        <w:t xml:space="preserve">Dalam hal pelaksanaan masa persidangan bersamaan dengan pelaksanaan tugas dan kewajiban DPRD yang diamanatkan oleh peraturan. </w:t>
      </w:r>
      <w:proofErr w:type="gramStart"/>
      <w:r w:rsidRPr="00704D9F">
        <w:rPr>
          <w:rFonts w:ascii="Times New Roman" w:hAnsi="Times New Roman" w:cs="Times New Roman"/>
        </w:rPr>
        <w:t>perundang-undangan</w:t>
      </w:r>
      <w:proofErr w:type="gramEnd"/>
      <w:r w:rsidRPr="00704D9F">
        <w:rPr>
          <w:rFonts w:ascii="Times New Roman" w:hAnsi="Times New Roman" w:cs="Times New Roman"/>
        </w:rPr>
        <w:t xml:space="preserve">, pelaksanaan reses dilaksanakan setelah selesainya pelaksanaan tugas dan kewajiban yang diamanatkan dalam peraturan perundang-undangan. </w:t>
      </w:r>
    </w:p>
    <w:p w:rsidR="00247D91" w:rsidRDefault="00247D91" w:rsidP="00851AFE">
      <w:pPr>
        <w:autoSpaceDE w:val="0"/>
        <w:autoSpaceDN w:val="0"/>
        <w:adjustRightInd w:val="0"/>
        <w:spacing w:after="0" w:line="240" w:lineRule="auto"/>
        <w:jc w:val="both"/>
        <w:rPr>
          <w:rFonts w:ascii="Times New Roman" w:hAnsi="Times New Roman" w:cs="Times New Roman"/>
        </w:rPr>
      </w:pPr>
    </w:p>
    <w:p w:rsidR="00851AFE" w:rsidRPr="00704D9F" w:rsidRDefault="0079512D" w:rsidP="00851AFE">
      <w:pPr>
        <w:autoSpaceDE w:val="0"/>
        <w:autoSpaceDN w:val="0"/>
        <w:adjustRightInd w:val="0"/>
        <w:spacing w:after="0" w:line="240" w:lineRule="auto"/>
        <w:jc w:val="both"/>
        <w:rPr>
          <w:rFonts w:ascii="Times New Roman" w:hAnsi="Times New Roman" w:cs="Times New Roman"/>
          <w:lang w:val="id-ID"/>
        </w:rPr>
      </w:pPr>
      <w:r w:rsidRPr="00704D9F">
        <w:rPr>
          <w:rFonts w:ascii="Times New Roman" w:hAnsi="Times New Roman" w:cs="Times New Roman"/>
        </w:rPr>
        <w:t xml:space="preserve">Pasal 88 </w:t>
      </w:r>
      <w:r w:rsidR="00851AFE" w:rsidRPr="00704D9F">
        <w:rPr>
          <w:rFonts w:ascii="Times New Roman" w:hAnsi="Times New Roman" w:cs="Times New Roman"/>
          <w:lang w:val="id-ID"/>
        </w:rPr>
        <w:t>ayat:</w:t>
      </w:r>
    </w:p>
    <w:p w:rsidR="008044E9" w:rsidRPr="00704D9F" w:rsidRDefault="0079512D" w:rsidP="00851AFE">
      <w:pPr>
        <w:pStyle w:val="ListParagraph"/>
        <w:numPr>
          <w:ilvl w:val="0"/>
          <w:numId w:val="20"/>
        </w:numPr>
        <w:autoSpaceDE w:val="0"/>
        <w:autoSpaceDN w:val="0"/>
        <w:adjustRightInd w:val="0"/>
        <w:spacing w:after="0" w:line="240" w:lineRule="auto"/>
        <w:jc w:val="both"/>
        <w:rPr>
          <w:rFonts w:ascii="Times New Roman" w:hAnsi="Times New Roman" w:cs="Times New Roman"/>
        </w:rPr>
      </w:pPr>
      <w:r w:rsidRPr="00704D9F">
        <w:rPr>
          <w:rFonts w:ascii="Times New Roman" w:hAnsi="Times New Roman" w:cs="Times New Roman"/>
        </w:rPr>
        <w:t xml:space="preserve">Masa reses dilaksanakan: </w:t>
      </w:r>
    </w:p>
    <w:p w:rsidR="008044E9" w:rsidRPr="00704D9F" w:rsidRDefault="0079512D" w:rsidP="008044E9">
      <w:pPr>
        <w:pStyle w:val="ListParagraph"/>
        <w:numPr>
          <w:ilvl w:val="0"/>
          <w:numId w:val="21"/>
        </w:numPr>
        <w:autoSpaceDE w:val="0"/>
        <w:autoSpaceDN w:val="0"/>
        <w:adjustRightInd w:val="0"/>
        <w:spacing w:after="0" w:line="240" w:lineRule="auto"/>
        <w:jc w:val="both"/>
        <w:rPr>
          <w:rFonts w:ascii="Times New Roman" w:hAnsi="Times New Roman" w:cs="Times New Roman"/>
        </w:rPr>
      </w:pPr>
      <w:r w:rsidRPr="00704D9F">
        <w:rPr>
          <w:rFonts w:ascii="Times New Roman" w:hAnsi="Times New Roman" w:cs="Times New Roman"/>
        </w:rPr>
        <w:t>paling lama 6 (enam) Hari dalam 1 (satu) kali reses b</w:t>
      </w:r>
      <w:r w:rsidR="008044E9" w:rsidRPr="00704D9F">
        <w:rPr>
          <w:rFonts w:ascii="Times New Roman" w:hAnsi="Times New Roman" w:cs="Times New Roman"/>
        </w:rPr>
        <w:t>agi DPRD kabupaten/kota; dan</w:t>
      </w:r>
    </w:p>
    <w:p w:rsidR="008044E9" w:rsidRPr="00704D9F" w:rsidRDefault="0079512D" w:rsidP="008044E9">
      <w:pPr>
        <w:pStyle w:val="ListParagraph"/>
        <w:numPr>
          <w:ilvl w:val="0"/>
          <w:numId w:val="21"/>
        </w:numPr>
        <w:autoSpaceDE w:val="0"/>
        <w:autoSpaceDN w:val="0"/>
        <w:adjustRightInd w:val="0"/>
        <w:spacing w:after="0" w:line="240" w:lineRule="auto"/>
        <w:jc w:val="both"/>
        <w:rPr>
          <w:rFonts w:ascii="Times New Roman" w:hAnsi="Times New Roman" w:cs="Times New Roman"/>
        </w:rPr>
      </w:pPr>
      <w:proofErr w:type="gramStart"/>
      <w:r w:rsidRPr="00704D9F">
        <w:rPr>
          <w:rFonts w:ascii="Times New Roman" w:hAnsi="Times New Roman" w:cs="Times New Roman"/>
        </w:rPr>
        <w:t>paling</w:t>
      </w:r>
      <w:proofErr w:type="gramEnd"/>
      <w:r w:rsidRPr="00704D9F">
        <w:rPr>
          <w:rFonts w:ascii="Times New Roman" w:hAnsi="Times New Roman" w:cs="Times New Roman"/>
        </w:rPr>
        <w:t xml:space="preserve"> lama 8 (delapan) Hari dalam 1 (satu) kali reses bagi DPRD provinsi. </w:t>
      </w:r>
    </w:p>
    <w:p w:rsidR="00CD4872" w:rsidRPr="00704D9F" w:rsidRDefault="0079512D" w:rsidP="00E62F6C">
      <w:pPr>
        <w:pStyle w:val="ListParagraph"/>
        <w:numPr>
          <w:ilvl w:val="0"/>
          <w:numId w:val="20"/>
        </w:numPr>
        <w:autoSpaceDE w:val="0"/>
        <w:autoSpaceDN w:val="0"/>
        <w:adjustRightInd w:val="0"/>
        <w:spacing w:after="0" w:line="240" w:lineRule="auto"/>
        <w:jc w:val="both"/>
        <w:rPr>
          <w:rFonts w:ascii="Times New Roman" w:hAnsi="Times New Roman" w:cs="Times New Roman"/>
        </w:rPr>
      </w:pPr>
      <w:r w:rsidRPr="00704D9F">
        <w:rPr>
          <w:rFonts w:ascii="Times New Roman" w:hAnsi="Times New Roman" w:cs="Times New Roman"/>
        </w:rPr>
        <w:t xml:space="preserve">Untuk daerah provinsi bercirikan kepulauan dan/atau yang memiliki kondisi alam yang sulit dijangkau, masa reses dapat ditambah paling lama 6 (enam) Hari dengan memperhatikan efektivitas dan efisiensi. </w:t>
      </w:r>
    </w:p>
    <w:p w:rsidR="00CD4872" w:rsidRPr="00704D9F" w:rsidRDefault="0079512D" w:rsidP="00E62F6C">
      <w:pPr>
        <w:pStyle w:val="ListParagraph"/>
        <w:numPr>
          <w:ilvl w:val="0"/>
          <w:numId w:val="20"/>
        </w:numPr>
        <w:autoSpaceDE w:val="0"/>
        <w:autoSpaceDN w:val="0"/>
        <w:adjustRightInd w:val="0"/>
        <w:spacing w:after="0" w:line="240" w:lineRule="auto"/>
        <w:jc w:val="both"/>
        <w:rPr>
          <w:rFonts w:ascii="Times New Roman" w:hAnsi="Times New Roman" w:cs="Times New Roman"/>
        </w:rPr>
      </w:pPr>
      <w:r w:rsidRPr="00704D9F">
        <w:rPr>
          <w:rFonts w:ascii="Times New Roman" w:hAnsi="Times New Roman" w:cs="Times New Roman"/>
        </w:rPr>
        <w:t xml:space="preserve">Sekretaris DPRD mengumumkan agenda reses setiap Anggota DPRD paling lambat 3 (tiga) hari sebelum masa reses dimulai melalui saluran yang mudah diakses. </w:t>
      </w:r>
    </w:p>
    <w:p w:rsidR="00CD4872" w:rsidRPr="00704D9F" w:rsidRDefault="0079512D" w:rsidP="00E62F6C">
      <w:pPr>
        <w:pStyle w:val="ListParagraph"/>
        <w:numPr>
          <w:ilvl w:val="0"/>
          <w:numId w:val="20"/>
        </w:numPr>
        <w:autoSpaceDE w:val="0"/>
        <w:autoSpaceDN w:val="0"/>
        <w:adjustRightInd w:val="0"/>
        <w:spacing w:after="0" w:line="240" w:lineRule="auto"/>
        <w:jc w:val="both"/>
        <w:rPr>
          <w:rFonts w:ascii="Times New Roman" w:hAnsi="Times New Roman" w:cs="Times New Roman"/>
        </w:rPr>
      </w:pPr>
      <w:r w:rsidRPr="00704D9F">
        <w:rPr>
          <w:rFonts w:ascii="Times New Roman" w:hAnsi="Times New Roman" w:cs="Times New Roman"/>
        </w:rPr>
        <w:t xml:space="preserve">Masa reses Anggota DPRD secara perseorangan atau kelompok dilaksanakan dengan memperhatikan: </w:t>
      </w:r>
    </w:p>
    <w:p w:rsidR="004566EA" w:rsidRPr="00704D9F" w:rsidRDefault="0079512D" w:rsidP="00CD4872">
      <w:pPr>
        <w:pStyle w:val="ListParagraph"/>
        <w:numPr>
          <w:ilvl w:val="0"/>
          <w:numId w:val="23"/>
        </w:numPr>
        <w:autoSpaceDE w:val="0"/>
        <w:autoSpaceDN w:val="0"/>
        <w:adjustRightInd w:val="0"/>
        <w:spacing w:after="0" w:line="240" w:lineRule="auto"/>
        <w:jc w:val="both"/>
        <w:rPr>
          <w:rFonts w:ascii="Times New Roman" w:hAnsi="Times New Roman" w:cs="Times New Roman"/>
        </w:rPr>
      </w:pPr>
      <w:r w:rsidRPr="00704D9F">
        <w:rPr>
          <w:rFonts w:ascii="Times New Roman" w:hAnsi="Times New Roman" w:cs="Times New Roman"/>
        </w:rPr>
        <w:t xml:space="preserve">waktu reses anggota Dewan Perwakilan Rakyat, anggota DPRD provinsi dan anggota DPRD kabupaten/kota di wilayah provinsi pada daerah pemilihan yang sama; </w:t>
      </w:r>
    </w:p>
    <w:p w:rsidR="004566EA" w:rsidRPr="00704D9F" w:rsidRDefault="004566EA" w:rsidP="00CD4872">
      <w:pPr>
        <w:pStyle w:val="ListParagraph"/>
        <w:numPr>
          <w:ilvl w:val="0"/>
          <w:numId w:val="23"/>
        </w:numPr>
        <w:autoSpaceDE w:val="0"/>
        <w:autoSpaceDN w:val="0"/>
        <w:adjustRightInd w:val="0"/>
        <w:spacing w:after="0" w:line="240" w:lineRule="auto"/>
        <w:jc w:val="both"/>
        <w:rPr>
          <w:rFonts w:ascii="Times New Roman" w:hAnsi="Times New Roman" w:cs="Times New Roman"/>
        </w:rPr>
      </w:pPr>
      <w:r w:rsidRPr="00704D9F">
        <w:rPr>
          <w:rFonts w:ascii="Times New Roman" w:hAnsi="Times New Roman" w:cs="Times New Roman"/>
          <w:lang w:val="id-ID"/>
        </w:rPr>
        <w:t>r</w:t>
      </w:r>
      <w:proofErr w:type="spellStart"/>
      <w:r w:rsidR="0079512D" w:rsidRPr="00704D9F">
        <w:rPr>
          <w:rFonts w:ascii="Times New Roman" w:hAnsi="Times New Roman" w:cs="Times New Roman"/>
        </w:rPr>
        <w:t>encana</w:t>
      </w:r>
      <w:proofErr w:type="spellEnd"/>
      <w:r w:rsidR="0079512D" w:rsidRPr="00704D9F">
        <w:rPr>
          <w:rFonts w:ascii="Times New Roman" w:hAnsi="Times New Roman" w:cs="Times New Roman"/>
        </w:rPr>
        <w:t xml:space="preserve"> kerja Pemerintah Daerah; </w:t>
      </w:r>
    </w:p>
    <w:p w:rsidR="004566EA" w:rsidRPr="00704D9F" w:rsidRDefault="0079512D" w:rsidP="00CD4872">
      <w:pPr>
        <w:pStyle w:val="ListParagraph"/>
        <w:numPr>
          <w:ilvl w:val="0"/>
          <w:numId w:val="23"/>
        </w:numPr>
        <w:autoSpaceDE w:val="0"/>
        <w:autoSpaceDN w:val="0"/>
        <w:adjustRightInd w:val="0"/>
        <w:spacing w:after="0" w:line="240" w:lineRule="auto"/>
        <w:jc w:val="both"/>
        <w:rPr>
          <w:rFonts w:ascii="Times New Roman" w:hAnsi="Times New Roman" w:cs="Times New Roman"/>
        </w:rPr>
      </w:pPr>
      <w:r w:rsidRPr="00704D9F">
        <w:rPr>
          <w:rFonts w:ascii="Times New Roman" w:hAnsi="Times New Roman" w:cs="Times New Roman"/>
        </w:rPr>
        <w:t xml:space="preserve">hasil pengawasan DPRD selama masa sidang; dan </w:t>
      </w:r>
    </w:p>
    <w:p w:rsidR="004566EA" w:rsidRPr="00704D9F" w:rsidRDefault="0079512D" w:rsidP="00CD4872">
      <w:pPr>
        <w:pStyle w:val="ListParagraph"/>
        <w:numPr>
          <w:ilvl w:val="0"/>
          <w:numId w:val="23"/>
        </w:numPr>
        <w:autoSpaceDE w:val="0"/>
        <w:autoSpaceDN w:val="0"/>
        <w:adjustRightInd w:val="0"/>
        <w:spacing w:after="0" w:line="240" w:lineRule="auto"/>
        <w:jc w:val="both"/>
        <w:rPr>
          <w:rFonts w:ascii="Times New Roman" w:hAnsi="Times New Roman" w:cs="Times New Roman"/>
        </w:rPr>
      </w:pPr>
      <w:proofErr w:type="gramStart"/>
      <w:r w:rsidRPr="00704D9F">
        <w:rPr>
          <w:rFonts w:ascii="Times New Roman" w:hAnsi="Times New Roman" w:cs="Times New Roman"/>
        </w:rPr>
        <w:t>kebutuhan</w:t>
      </w:r>
      <w:proofErr w:type="gramEnd"/>
      <w:r w:rsidRPr="00704D9F">
        <w:rPr>
          <w:rFonts w:ascii="Times New Roman" w:hAnsi="Times New Roman" w:cs="Times New Roman"/>
        </w:rPr>
        <w:t xml:space="preserve"> konsultasi. </w:t>
      </w:r>
      <w:proofErr w:type="gramStart"/>
      <w:r w:rsidRPr="00704D9F">
        <w:rPr>
          <w:rFonts w:ascii="Times New Roman" w:hAnsi="Times New Roman" w:cs="Times New Roman"/>
        </w:rPr>
        <w:t>publik</w:t>
      </w:r>
      <w:proofErr w:type="gramEnd"/>
      <w:r w:rsidRPr="00704D9F">
        <w:rPr>
          <w:rFonts w:ascii="Times New Roman" w:hAnsi="Times New Roman" w:cs="Times New Roman"/>
        </w:rPr>
        <w:t xml:space="preserve"> dalam pembentukan </w:t>
      </w:r>
      <w:proofErr w:type="spellStart"/>
      <w:r w:rsidRPr="00704D9F">
        <w:rPr>
          <w:rFonts w:ascii="Times New Roman" w:hAnsi="Times New Roman" w:cs="Times New Roman"/>
        </w:rPr>
        <w:t>Perda</w:t>
      </w:r>
      <w:proofErr w:type="spellEnd"/>
      <w:r w:rsidRPr="00704D9F">
        <w:rPr>
          <w:rFonts w:ascii="Times New Roman" w:hAnsi="Times New Roman" w:cs="Times New Roman"/>
        </w:rPr>
        <w:t xml:space="preserve">. </w:t>
      </w:r>
    </w:p>
    <w:p w:rsidR="004566EA" w:rsidRPr="00704D9F" w:rsidRDefault="0079512D" w:rsidP="004566EA">
      <w:pPr>
        <w:pStyle w:val="ListParagraph"/>
        <w:numPr>
          <w:ilvl w:val="0"/>
          <w:numId w:val="20"/>
        </w:numPr>
        <w:autoSpaceDE w:val="0"/>
        <w:autoSpaceDN w:val="0"/>
        <w:adjustRightInd w:val="0"/>
        <w:spacing w:after="0" w:line="240" w:lineRule="auto"/>
        <w:jc w:val="both"/>
        <w:rPr>
          <w:rFonts w:ascii="Times New Roman" w:hAnsi="Times New Roman" w:cs="Times New Roman"/>
        </w:rPr>
      </w:pPr>
      <w:r w:rsidRPr="00704D9F">
        <w:rPr>
          <w:rFonts w:ascii="Times New Roman" w:hAnsi="Times New Roman" w:cs="Times New Roman"/>
        </w:rPr>
        <w:t xml:space="preserve">Anggota DPRD wajib melaporkan hasil pelaksanaan reses kepada Pimpinan DPRD, paling sedikit memuat: </w:t>
      </w:r>
    </w:p>
    <w:p w:rsidR="0072680C" w:rsidRPr="00704D9F" w:rsidRDefault="0079512D" w:rsidP="004566EA">
      <w:pPr>
        <w:pStyle w:val="ListParagraph"/>
        <w:numPr>
          <w:ilvl w:val="0"/>
          <w:numId w:val="24"/>
        </w:numPr>
        <w:autoSpaceDE w:val="0"/>
        <w:autoSpaceDN w:val="0"/>
        <w:adjustRightInd w:val="0"/>
        <w:spacing w:after="0" w:line="240" w:lineRule="auto"/>
        <w:jc w:val="both"/>
        <w:rPr>
          <w:rFonts w:ascii="Times New Roman" w:hAnsi="Times New Roman" w:cs="Times New Roman"/>
        </w:rPr>
      </w:pPr>
      <w:r w:rsidRPr="00704D9F">
        <w:rPr>
          <w:rFonts w:ascii="Times New Roman" w:hAnsi="Times New Roman" w:cs="Times New Roman"/>
        </w:rPr>
        <w:t xml:space="preserve">waktu dan tempat kegiatan reses; </w:t>
      </w:r>
    </w:p>
    <w:p w:rsidR="0072680C" w:rsidRPr="00704D9F" w:rsidRDefault="0079512D" w:rsidP="004566EA">
      <w:pPr>
        <w:pStyle w:val="ListParagraph"/>
        <w:numPr>
          <w:ilvl w:val="0"/>
          <w:numId w:val="24"/>
        </w:numPr>
        <w:autoSpaceDE w:val="0"/>
        <w:autoSpaceDN w:val="0"/>
        <w:adjustRightInd w:val="0"/>
        <w:spacing w:after="0" w:line="240" w:lineRule="auto"/>
        <w:jc w:val="both"/>
        <w:rPr>
          <w:rFonts w:ascii="Times New Roman" w:hAnsi="Times New Roman" w:cs="Times New Roman"/>
        </w:rPr>
      </w:pPr>
      <w:r w:rsidRPr="00704D9F">
        <w:rPr>
          <w:rFonts w:ascii="Times New Roman" w:hAnsi="Times New Roman" w:cs="Times New Roman"/>
        </w:rPr>
        <w:t xml:space="preserve">tanggapan, aspirasi dan pengaduan dari masyarakat; dan </w:t>
      </w:r>
    </w:p>
    <w:p w:rsidR="0072680C" w:rsidRPr="00704D9F" w:rsidRDefault="0079512D" w:rsidP="004566EA">
      <w:pPr>
        <w:pStyle w:val="ListParagraph"/>
        <w:numPr>
          <w:ilvl w:val="0"/>
          <w:numId w:val="24"/>
        </w:numPr>
        <w:autoSpaceDE w:val="0"/>
        <w:autoSpaceDN w:val="0"/>
        <w:adjustRightInd w:val="0"/>
        <w:spacing w:after="0" w:line="240" w:lineRule="auto"/>
        <w:jc w:val="both"/>
        <w:rPr>
          <w:rFonts w:ascii="Times New Roman" w:hAnsi="Times New Roman" w:cs="Times New Roman"/>
        </w:rPr>
      </w:pPr>
      <w:proofErr w:type="gramStart"/>
      <w:r w:rsidRPr="00704D9F">
        <w:rPr>
          <w:rFonts w:ascii="Times New Roman" w:hAnsi="Times New Roman" w:cs="Times New Roman"/>
        </w:rPr>
        <w:t>dokumentasi</w:t>
      </w:r>
      <w:proofErr w:type="gramEnd"/>
      <w:r w:rsidRPr="00704D9F">
        <w:rPr>
          <w:rFonts w:ascii="Times New Roman" w:hAnsi="Times New Roman" w:cs="Times New Roman"/>
        </w:rPr>
        <w:t xml:space="preserve"> peserta dan kegiatan pendukung. </w:t>
      </w:r>
    </w:p>
    <w:p w:rsidR="002B7768" w:rsidRPr="00704D9F" w:rsidRDefault="0072680C" w:rsidP="00234DCA">
      <w:pPr>
        <w:pStyle w:val="ListParagraph"/>
        <w:numPr>
          <w:ilvl w:val="0"/>
          <w:numId w:val="20"/>
        </w:numPr>
        <w:autoSpaceDE w:val="0"/>
        <w:autoSpaceDN w:val="0"/>
        <w:adjustRightInd w:val="0"/>
        <w:spacing w:after="0" w:line="240" w:lineRule="auto"/>
        <w:jc w:val="both"/>
        <w:rPr>
          <w:rFonts w:ascii="Times New Roman" w:hAnsi="Times New Roman" w:cs="Times New Roman"/>
          <w:lang w:val="id-ID"/>
        </w:rPr>
      </w:pPr>
      <w:r w:rsidRPr="00704D9F">
        <w:rPr>
          <w:rFonts w:ascii="Times New Roman" w:hAnsi="Times New Roman" w:cs="Times New Roman"/>
        </w:rPr>
        <w:t>A</w:t>
      </w:r>
      <w:r w:rsidR="0079512D" w:rsidRPr="00704D9F">
        <w:rPr>
          <w:rFonts w:ascii="Times New Roman" w:hAnsi="Times New Roman" w:cs="Times New Roman"/>
        </w:rPr>
        <w:t>nggota DPRD yang tidak menyampaikan laporan sebagaimana dimaksud pada ayat (5), tidak dapat melaksanakan reses berikutnya</w:t>
      </w:r>
      <w:r w:rsidR="00704D9F" w:rsidRPr="00704D9F">
        <w:rPr>
          <w:rFonts w:ascii="Times New Roman" w:hAnsi="Times New Roman" w:cs="Times New Roman"/>
          <w:lang w:val="id-ID"/>
        </w:rPr>
        <w:t xml:space="preserve">. </w:t>
      </w:r>
    </w:p>
    <w:p w:rsidR="002B7768" w:rsidRPr="00704D9F" w:rsidRDefault="002B7768" w:rsidP="003E1A3F">
      <w:pPr>
        <w:autoSpaceDE w:val="0"/>
        <w:autoSpaceDN w:val="0"/>
        <w:adjustRightInd w:val="0"/>
        <w:spacing w:after="0" w:line="240" w:lineRule="auto"/>
        <w:jc w:val="both"/>
        <w:rPr>
          <w:rFonts w:ascii="Times New Roman" w:hAnsi="Times New Roman" w:cs="Times New Roman"/>
          <w:lang w:val="id-ID"/>
        </w:rPr>
      </w:pPr>
    </w:p>
    <w:p w:rsidR="002B7768" w:rsidRPr="00704D9F" w:rsidRDefault="002B7768" w:rsidP="003E1A3F">
      <w:pPr>
        <w:autoSpaceDE w:val="0"/>
        <w:autoSpaceDN w:val="0"/>
        <w:adjustRightInd w:val="0"/>
        <w:spacing w:after="0" w:line="240" w:lineRule="auto"/>
        <w:jc w:val="both"/>
        <w:rPr>
          <w:rFonts w:ascii="Times New Roman" w:hAnsi="Times New Roman" w:cs="Times New Roman"/>
          <w:lang w:val="id-ID"/>
        </w:rPr>
      </w:pPr>
    </w:p>
    <w:p w:rsidR="002B7768" w:rsidRPr="00704D9F" w:rsidRDefault="002B7768" w:rsidP="003E1A3F">
      <w:pPr>
        <w:autoSpaceDE w:val="0"/>
        <w:autoSpaceDN w:val="0"/>
        <w:adjustRightInd w:val="0"/>
        <w:spacing w:after="0" w:line="240" w:lineRule="auto"/>
        <w:jc w:val="both"/>
        <w:rPr>
          <w:rFonts w:ascii="Times New Roman" w:hAnsi="Times New Roman" w:cs="Times New Roman"/>
          <w:lang w:val="id-ID"/>
        </w:rPr>
      </w:pPr>
    </w:p>
    <w:sectPr w:rsidR="002B7768" w:rsidRPr="00704D9F" w:rsidSect="00CB2080">
      <w:footerReference w:type="default" r:id="rId10"/>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5CA" w:rsidRDefault="002E65CA" w:rsidP="00B37267">
      <w:pPr>
        <w:spacing w:after="0" w:line="240" w:lineRule="auto"/>
      </w:pPr>
      <w:r>
        <w:separator/>
      </w:r>
    </w:p>
  </w:endnote>
  <w:endnote w:type="continuationSeparator" w:id="0">
    <w:p w:rsidR="002E65CA" w:rsidRDefault="002E65CA" w:rsidP="00B37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267" w:rsidRDefault="00B37267" w:rsidP="00B3726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00C811F2" w:rsidRPr="00C811F2">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B37267" w:rsidRDefault="00B37267" w:rsidP="00B37267">
    <w:pPr>
      <w:pStyle w:val="Footer"/>
    </w:pPr>
  </w:p>
  <w:p w:rsidR="00B37267" w:rsidRDefault="00B37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5CA" w:rsidRDefault="002E65CA" w:rsidP="00B37267">
      <w:pPr>
        <w:spacing w:after="0" w:line="240" w:lineRule="auto"/>
      </w:pPr>
      <w:r>
        <w:separator/>
      </w:r>
    </w:p>
  </w:footnote>
  <w:footnote w:type="continuationSeparator" w:id="0">
    <w:p w:rsidR="002E65CA" w:rsidRDefault="002E65CA" w:rsidP="00B37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11E8"/>
    <w:multiLevelType w:val="hybridMultilevel"/>
    <w:tmpl w:val="CAA0044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EE9264E"/>
    <w:multiLevelType w:val="hybridMultilevel"/>
    <w:tmpl w:val="B1F69D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4467562"/>
    <w:multiLevelType w:val="hybridMultilevel"/>
    <w:tmpl w:val="8C08AED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15A17870"/>
    <w:multiLevelType w:val="hybridMultilevel"/>
    <w:tmpl w:val="BA4C8EA2"/>
    <w:lvl w:ilvl="0" w:tplc="034A9B7E">
      <w:start w:val="1"/>
      <w:numFmt w:val="decimal"/>
      <w:lvlText w:val="%1."/>
      <w:lvlJc w:val="left"/>
      <w:pPr>
        <w:ind w:left="720" w:hanging="360"/>
      </w:pPr>
      <w:rPr>
        <w:rFonts w:asciiTheme="minorHAnsi" w:hAnsiTheme="minorHAnsi"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0B57208"/>
    <w:multiLevelType w:val="hybridMultilevel"/>
    <w:tmpl w:val="DC7038E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260E2F13"/>
    <w:multiLevelType w:val="hybridMultilevel"/>
    <w:tmpl w:val="53B6C91E"/>
    <w:lvl w:ilvl="0" w:tplc="4E5ED58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292A635E"/>
    <w:multiLevelType w:val="hybridMultilevel"/>
    <w:tmpl w:val="F664F9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03816D6"/>
    <w:multiLevelType w:val="hybridMultilevel"/>
    <w:tmpl w:val="791A4D1E"/>
    <w:lvl w:ilvl="0" w:tplc="0421000F">
      <w:start w:val="1"/>
      <w:numFmt w:val="decimal"/>
      <w:lvlText w:val="%1."/>
      <w:lvlJc w:val="left"/>
      <w:pPr>
        <w:ind w:left="360" w:hanging="360"/>
      </w:pPr>
      <w:rPr>
        <w:rFonts w:hint="default"/>
        <w:u w:val="none"/>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30D33F19"/>
    <w:multiLevelType w:val="hybridMultilevel"/>
    <w:tmpl w:val="520CE5D4"/>
    <w:lvl w:ilvl="0" w:tplc="77DCA48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43EC64F8"/>
    <w:multiLevelType w:val="hybridMultilevel"/>
    <w:tmpl w:val="828CB5F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48693127"/>
    <w:multiLevelType w:val="hybridMultilevel"/>
    <w:tmpl w:val="53B6C91E"/>
    <w:lvl w:ilvl="0" w:tplc="4E5ED58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4E5F5180"/>
    <w:multiLevelType w:val="hybridMultilevel"/>
    <w:tmpl w:val="CAA0044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534A0B26"/>
    <w:multiLevelType w:val="hybridMultilevel"/>
    <w:tmpl w:val="2C1EE9C6"/>
    <w:lvl w:ilvl="0" w:tplc="1A1C24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DE33B1"/>
    <w:multiLevelType w:val="hybridMultilevel"/>
    <w:tmpl w:val="828CB5F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54563352"/>
    <w:multiLevelType w:val="hybridMultilevel"/>
    <w:tmpl w:val="F3DA772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57674E17"/>
    <w:multiLevelType w:val="hybridMultilevel"/>
    <w:tmpl w:val="F664F9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BAE759C"/>
    <w:multiLevelType w:val="hybridMultilevel"/>
    <w:tmpl w:val="520CE5D4"/>
    <w:lvl w:ilvl="0" w:tplc="77DCA48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15:restartNumberingAfterBreak="0">
    <w:nsid w:val="5D5A0F28"/>
    <w:multiLevelType w:val="hybridMultilevel"/>
    <w:tmpl w:val="900CC0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BFE356F"/>
    <w:multiLevelType w:val="hybridMultilevel"/>
    <w:tmpl w:val="F664F9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C6A68CA"/>
    <w:multiLevelType w:val="hybridMultilevel"/>
    <w:tmpl w:val="3B7EA42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15:restartNumberingAfterBreak="0">
    <w:nsid w:val="6EA758F1"/>
    <w:multiLevelType w:val="hybridMultilevel"/>
    <w:tmpl w:val="321E258E"/>
    <w:lvl w:ilvl="0" w:tplc="65D663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1871774"/>
    <w:multiLevelType w:val="hybridMultilevel"/>
    <w:tmpl w:val="5112AE8C"/>
    <w:lvl w:ilvl="0" w:tplc="4E58DA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39A2D47"/>
    <w:multiLevelType w:val="hybridMultilevel"/>
    <w:tmpl w:val="8632B9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98F2523"/>
    <w:multiLevelType w:val="hybridMultilevel"/>
    <w:tmpl w:val="BA4C8EA2"/>
    <w:lvl w:ilvl="0" w:tplc="034A9B7E">
      <w:start w:val="1"/>
      <w:numFmt w:val="decimal"/>
      <w:lvlText w:val="%1."/>
      <w:lvlJc w:val="left"/>
      <w:pPr>
        <w:ind w:left="720" w:hanging="360"/>
      </w:pPr>
      <w:rPr>
        <w:rFonts w:asciiTheme="minorHAnsi" w:hAnsiTheme="minorHAnsi"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9"/>
  </w:num>
  <w:num w:numId="3">
    <w:abstractNumId w:val="10"/>
  </w:num>
  <w:num w:numId="4">
    <w:abstractNumId w:val="5"/>
  </w:num>
  <w:num w:numId="5">
    <w:abstractNumId w:val="3"/>
  </w:num>
  <w:num w:numId="6">
    <w:abstractNumId w:val="23"/>
  </w:num>
  <w:num w:numId="7">
    <w:abstractNumId w:val="12"/>
  </w:num>
  <w:num w:numId="8">
    <w:abstractNumId w:val="7"/>
  </w:num>
  <w:num w:numId="9">
    <w:abstractNumId w:val="22"/>
  </w:num>
  <w:num w:numId="10">
    <w:abstractNumId w:val="0"/>
  </w:num>
  <w:num w:numId="11">
    <w:abstractNumId w:val="11"/>
  </w:num>
  <w:num w:numId="12">
    <w:abstractNumId w:val="19"/>
  </w:num>
  <w:num w:numId="13">
    <w:abstractNumId w:val="21"/>
  </w:num>
  <w:num w:numId="14">
    <w:abstractNumId w:val="20"/>
  </w:num>
  <w:num w:numId="15">
    <w:abstractNumId w:val="2"/>
  </w:num>
  <w:num w:numId="16">
    <w:abstractNumId w:val="14"/>
  </w:num>
  <w:num w:numId="17">
    <w:abstractNumId w:val="4"/>
  </w:num>
  <w:num w:numId="18">
    <w:abstractNumId w:val="17"/>
  </w:num>
  <w:num w:numId="19">
    <w:abstractNumId w:val="16"/>
  </w:num>
  <w:num w:numId="20">
    <w:abstractNumId w:val="8"/>
  </w:num>
  <w:num w:numId="21">
    <w:abstractNumId w:val="15"/>
  </w:num>
  <w:num w:numId="22">
    <w:abstractNumId w:val="1"/>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66"/>
    <w:rsid w:val="00006E1B"/>
    <w:rsid w:val="00036DF1"/>
    <w:rsid w:val="00042842"/>
    <w:rsid w:val="000A5A7D"/>
    <w:rsid w:val="000E1F96"/>
    <w:rsid w:val="000E3B8F"/>
    <w:rsid w:val="000F0688"/>
    <w:rsid w:val="000F071D"/>
    <w:rsid w:val="000F6A55"/>
    <w:rsid w:val="00115A1B"/>
    <w:rsid w:val="001172CF"/>
    <w:rsid w:val="0014214F"/>
    <w:rsid w:val="001461CA"/>
    <w:rsid w:val="001907B1"/>
    <w:rsid w:val="001A550D"/>
    <w:rsid w:val="001B53DC"/>
    <w:rsid w:val="001E5337"/>
    <w:rsid w:val="00212467"/>
    <w:rsid w:val="00224479"/>
    <w:rsid w:val="002463A0"/>
    <w:rsid w:val="00247D91"/>
    <w:rsid w:val="00257A96"/>
    <w:rsid w:val="00257C2E"/>
    <w:rsid w:val="002630D7"/>
    <w:rsid w:val="00266DAC"/>
    <w:rsid w:val="002B7768"/>
    <w:rsid w:val="002C2B9D"/>
    <w:rsid w:val="002C6B22"/>
    <w:rsid w:val="002E0C27"/>
    <w:rsid w:val="002E65CA"/>
    <w:rsid w:val="003020A7"/>
    <w:rsid w:val="00351B21"/>
    <w:rsid w:val="0038320D"/>
    <w:rsid w:val="00392B3A"/>
    <w:rsid w:val="00396701"/>
    <w:rsid w:val="003C560D"/>
    <w:rsid w:val="003E1A3F"/>
    <w:rsid w:val="004052B1"/>
    <w:rsid w:val="00407EC4"/>
    <w:rsid w:val="0041134A"/>
    <w:rsid w:val="0041581A"/>
    <w:rsid w:val="0042556A"/>
    <w:rsid w:val="00443D3A"/>
    <w:rsid w:val="00445349"/>
    <w:rsid w:val="00446DF6"/>
    <w:rsid w:val="004566EA"/>
    <w:rsid w:val="004766A7"/>
    <w:rsid w:val="004B209F"/>
    <w:rsid w:val="004C4633"/>
    <w:rsid w:val="004D494C"/>
    <w:rsid w:val="004E0DC6"/>
    <w:rsid w:val="004F073A"/>
    <w:rsid w:val="004F5F23"/>
    <w:rsid w:val="00531F46"/>
    <w:rsid w:val="005663C4"/>
    <w:rsid w:val="0058628C"/>
    <w:rsid w:val="00592523"/>
    <w:rsid w:val="00597084"/>
    <w:rsid w:val="005A6686"/>
    <w:rsid w:val="00614CD8"/>
    <w:rsid w:val="006419EF"/>
    <w:rsid w:val="006532DD"/>
    <w:rsid w:val="006970C3"/>
    <w:rsid w:val="006A2A63"/>
    <w:rsid w:val="006B4E99"/>
    <w:rsid w:val="006C2401"/>
    <w:rsid w:val="006C48D2"/>
    <w:rsid w:val="006C5CE8"/>
    <w:rsid w:val="006D1567"/>
    <w:rsid w:val="006D4EC8"/>
    <w:rsid w:val="00704D9F"/>
    <w:rsid w:val="00717768"/>
    <w:rsid w:val="0072680C"/>
    <w:rsid w:val="00764346"/>
    <w:rsid w:val="0079512D"/>
    <w:rsid w:val="007A7B9D"/>
    <w:rsid w:val="007B132E"/>
    <w:rsid w:val="007C7546"/>
    <w:rsid w:val="008044E9"/>
    <w:rsid w:val="008261F2"/>
    <w:rsid w:val="00851AFE"/>
    <w:rsid w:val="0088615A"/>
    <w:rsid w:val="008B1C72"/>
    <w:rsid w:val="008C0B7F"/>
    <w:rsid w:val="008E40B3"/>
    <w:rsid w:val="00900384"/>
    <w:rsid w:val="00913D46"/>
    <w:rsid w:val="009753AC"/>
    <w:rsid w:val="009821EA"/>
    <w:rsid w:val="009F1541"/>
    <w:rsid w:val="009F5DBE"/>
    <w:rsid w:val="00A209C7"/>
    <w:rsid w:val="00A235B5"/>
    <w:rsid w:val="00A4367B"/>
    <w:rsid w:val="00A53A32"/>
    <w:rsid w:val="00A5676B"/>
    <w:rsid w:val="00A67F25"/>
    <w:rsid w:val="00A82C96"/>
    <w:rsid w:val="00AA33DD"/>
    <w:rsid w:val="00AE2719"/>
    <w:rsid w:val="00B25ED8"/>
    <w:rsid w:val="00B37267"/>
    <w:rsid w:val="00B519F2"/>
    <w:rsid w:val="00C104CC"/>
    <w:rsid w:val="00C33931"/>
    <w:rsid w:val="00C4262C"/>
    <w:rsid w:val="00C54827"/>
    <w:rsid w:val="00C7357D"/>
    <w:rsid w:val="00C811F2"/>
    <w:rsid w:val="00C8484E"/>
    <w:rsid w:val="00CA4C46"/>
    <w:rsid w:val="00CB2080"/>
    <w:rsid w:val="00CD4872"/>
    <w:rsid w:val="00CF5D5C"/>
    <w:rsid w:val="00D00566"/>
    <w:rsid w:val="00D151F5"/>
    <w:rsid w:val="00D16318"/>
    <w:rsid w:val="00D218FA"/>
    <w:rsid w:val="00D3156D"/>
    <w:rsid w:val="00D72EDC"/>
    <w:rsid w:val="00DB08D0"/>
    <w:rsid w:val="00DB4426"/>
    <w:rsid w:val="00E273E5"/>
    <w:rsid w:val="00E30494"/>
    <w:rsid w:val="00E372FC"/>
    <w:rsid w:val="00E37EE6"/>
    <w:rsid w:val="00E62F6C"/>
    <w:rsid w:val="00EA010E"/>
    <w:rsid w:val="00F01D82"/>
    <w:rsid w:val="00F2680D"/>
    <w:rsid w:val="00F420C9"/>
    <w:rsid w:val="00F57215"/>
    <w:rsid w:val="00F82EA4"/>
    <w:rsid w:val="00FC768D"/>
    <w:rsid w:val="00FD6986"/>
    <w:rsid w:val="00FF05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C7005-C237-4C5F-BB2D-AB4B0830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30D7"/>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paragraph" w:styleId="Heading2">
    <w:name w:val="heading 2"/>
    <w:basedOn w:val="Normal"/>
    <w:next w:val="Normal"/>
    <w:link w:val="Heading2Char"/>
    <w:uiPriority w:val="9"/>
    <w:semiHidden/>
    <w:unhideWhenUsed/>
    <w:qFormat/>
    <w:rsid w:val="005862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C46"/>
    <w:pPr>
      <w:ind w:left="720"/>
      <w:contextualSpacing/>
    </w:pPr>
  </w:style>
  <w:style w:type="paragraph" w:styleId="Header">
    <w:name w:val="header"/>
    <w:basedOn w:val="Normal"/>
    <w:link w:val="HeaderChar"/>
    <w:uiPriority w:val="99"/>
    <w:unhideWhenUsed/>
    <w:rsid w:val="00B37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267"/>
  </w:style>
  <w:style w:type="paragraph" w:styleId="Footer">
    <w:name w:val="footer"/>
    <w:basedOn w:val="Normal"/>
    <w:link w:val="FooterChar"/>
    <w:uiPriority w:val="99"/>
    <w:unhideWhenUsed/>
    <w:rsid w:val="00B37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267"/>
  </w:style>
  <w:style w:type="paragraph" w:customStyle="1" w:styleId="Default">
    <w:name w:val="Default"/>
    <w:rsid w:val="004D494C"/>
    <w:pPr>
      <w:autoSpaceDE w:val="0"/>
      <w:autoSpaceDN w:val="0"/>
      <w:adjustRightInd w:val="0"/>
      <w:spacing w:after="0" w:line="240" w:lineRule="auto"/>
    </w:pPr>
    <w:rPr>
      <w:rFonts w:ascii="Arial Narrow" w:eastAsiaTheme="minorEastAsia" w:hAnsi="Arial Narrow" w:cs="Arial Narrow"/>
      <w:color w:val="000000"/>
      <w:sz w:val="24"/>
      <w:szCs w:val="24"/>
    </w:rPr>
  </w:style>
  <w:style w:type="paragraph" w:styleId="FootnoteText">
    <w:name w:val="footnote text"/>
    <w:basedOn w:val="Normal"/>
    <w:link w:val="FootnoteTextChar"/>
    <w:uiPriority w:val="99"/>
    <w:semiHidden/>
    <w:unhideWhenUsed/>
    <w:rsid w:val="00C548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4827"/>
    <w:rPr>
      <w:sz w:val="20"/>
      <w:szCs w:val="20"/>
    </w:rPr>
  </w:style>
  <w:style w:type="character" w:styleId="FootnoteReference">
    <w:name w:val="footnote reference"/>
    <w:basedOn w:val="DefaultParagraphFont"/>
    <w:uiPriority w:val="99"/>
    <w:semiHidden/>
    <w:unhideWhenUsed/>
    <w:rsid w:val="00C54827"/>
    <w:rPr>
      <w:vertAlign w:val="superscript"/>
    </w:rPr>
  </w:style>
  <w:style w:type="character" w:styleId="Hyperlink">
    <w:name w:val="Hyperlink"/>
    <w:basedOn w:val="DefaultParagraphFont"/>
    <w:uiPriority w:val="99"/>
    <w:unhideWhenUsed/>
    <w:rsid w:val="00597084"/>
    <w:rPr>
      <w:color w:val="0000FF" w:themeColor="hyperlink"/>
      <w:u w:val="single"/>
    </w:rPr>
  </w:style>
  <w:style w:type="paragraph" w:styleId="NormalWeb">
    <w:name w:val="Normal (Web)"/>
    <w:basedOn w:val="Normal"/>
    <w:uiPriority w:val="99"/>
    <w:semiHidden/>
    <w:unhideWhenUsed/>
    <w:rsid w:val="000F071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A5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0D7"/>
    <w:rPr>
      <w:rFonts w:ascii="Times New Roman" w:eastAsia="Times New Roman" w:hAnsi="Times New Roman" w:cs="Times New Roman"/>
      <w:b/>
      <w:bCs/>
      <w:kern w:val="36"/>
      <w:sz w:val="48"/>
      <w:szCs w:val="48"/>
      <w:lang w:val="id-ID" w:eastAsia="id-ID"/>
    </w:rPr>
  </w:style>
  <w:style w:type="character" w:customStyle="1" w:styleId="Heading2Char">
    <w:name w:val="Heading 2 Char"/>
    <w:basedOn w:val="DefaultParagraphFont"/>
    <w:link w:val="Heading2"/>
    <w:uiPriority w:val="9"/>
    <w:semiHidden/>
    <w:rsid w:val="0058628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7445">
      <w:bodyDiv w:val="1"/>
      <w:marLeft w:val="0"/>
      <w:marRight w:val="0"/>
      <w:marTop w:val="0"/>
      <w:marBottom w:val="0"/>
      <w:divBdr>
        <w:top w:val="none" w:sz="0" w:space="0" w:color="auto"/>
        <w:left w:val="none" w:sz="0" w:space="0" w:color="auto"/>
        <w:bottom w:val="none" w:sz="0" w:space="0" w:color="auto"/>
        <w:right w:val="none" w:sz="0" w:space="0" w:color="auto"/>
      </w:divBdr>
    </w:div>
    <w:div w:id="168254856">
      <w:bodyDiv w:val="1"/>
      <w:marLeft w:val="0"/>
      <w:marRight w:val="0"/>
      <w:marTop w:val="0"/>
      <w:marBottom w:val="0"/>
      <w:divBdr>
        <w:top w:val="none" w:sz="0" w:space="0" w:color="auto"/>
        <w:left w:val="none" w:sz="0" w:space="0" w:color="auto"/>
        <w:bottom w:val="none" w:sz="0" w:space="0" w:color="auto"/>
        <w:right w:val="none" w:sz="0" w:space="0" w:color="auto"/>
      </w:divBdr>
    </w:div>
    <w:div w:id="364790557">
      <w:bodyDiv w:val="1"/>
      <w:marLeft w:val="0"/>
      <w:marRight w:val="0"/>
      <w:marTop w:val="0"/>
      <w:marBottom w:val="0"/>
      <w:divBdr>
        <w:top w:val="none" w:sz="0" w:space="0" w:color="auto"/>
        <w:left w:val="none" w:sz="0" w:space="0" w:color="auto"/>
        <w:bottom w:val="none" w:sz="0" w:space="0" w:color="auto"/>
        <w:right w:val="none" w:sz="0" w:space="0" w:color="auto"/>
      </w:divBdr>
    </w:div>
    <w:div w:id="1345477682">
      <w:bodyDiv w:val="1"/>
      <w:marLeft w:val="0"/>
      <w:marRight w:val="0"/>
      <w:marTop w:val="0"/>
      <w:marBottom w:val="0"/>
      <w:divBdr>
        <w:top w:val="none" w:sz="0" w:space="0" w:color="auto"/>
        <w:left w:val="none" w:sz="0" w:space="0" w:color="auto"/>
        <w:bottom w:val="none" w:sz="0" w:space="0" w:color="auto"/>
        <w:right w:val="none" w:sz="0" w:space="0" w:color="auto"/>
      </w:divBdr>
    </w:div>
    <w:div w:id="1854220554">
      <w:bodyDiv w:val="1"/>
      <w:marLeft w:val="0"/>
      <w:marRight w:val="0"/>
      <w:marTop w:val="0"/>
      <w:marBottom w:val="0"/>
      <w:divBdr>
        <w:top w:val="none" w:sz="0" w:space="0" w:color="auto"/>
        <w:left w:val="none" w:sz="0" w:space="0" w:color="auto"/>
        <w:bottom w:val="none" w:sz="0" w:space="0" w:color="auto"/>
        <w:right w:val="none" w:sz="0" w:space="0" w:color="auto"/>
      </w:divBdr>
    </w:div>
    <w:div w:id="1967810122">
      <w:bodyDiv w:val="1"/>
      <w:marLeft w:val="0"/>
      <w:marRight w:val="0"/>
      <w:marTop w:val="0"/>
      <w:marBottom w:val="0"/>
      <w:divBdr>
        <w:top w:val="none" w:sz="0" w:space="0" w:color="auto"/>
        <w:left w:val="none" w:sz="0" w:space="0" w:color="auto"/>
        <w:bottom w:val="none" w:sz="0" w:space="0" w:color="auto"/>
        <w:right w:val="none" w:sz="0" w:space="0" w:color="auto"/>
      </w:divBdr>
    </w:div>
    <w:div w:id="196839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mbokpost.jawapos.com/politika/16/05/2020/dprd-loteng-turun-reses-momen-tepat-bantu-war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F82C5-AE0E-4CCD-BAA4-13998F43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andre setyarso</cp:lastModifiedBy>
  <cp:revision>4</cp:revision>
  <dcterms:created xsi:type="dcterms:W3CDTF">2020-05-18T06:42:00Z</dcterms:created>
  <dcterms:modified xsi:type="dcterms:W3CDTF">2020-06-02T06:35:00Z</dcterms:modified>
</cp:coreProperties>
</file>