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2804E" w14:textId="77777777" w:rsidR="00AA75C8" w:rsidRDefault="00AA75C8" w:rsidP="00902AA2">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bookmarkStart w:id="0" w:name="_Hlk15496870"/>
    </w:p>
    <w:p w14:paraId="4B39E89D" w14:textId="7A865D53" w:rsidR="004D6723" w:rsidRDefault="007A6FFA" w:rsidP="00944F78">
      <w:pPr>
        <w:pStyle w:val="Heading1"/>
        <w:shd w:val="clear" w:color="auto" w:fill="FFFFFF"/>
        <w:spacing w:before="0" w:beforeAutospacing="0" w:after="105" w:afterAutospacing="0" w:line="750" w:lineRule="atLeast"/>
        <w:jc w:val="center"/>
        <w:rPr>
          <w:bCs w:val="0"/>
          <w:color w:val="111111"/>
          <w:sz w:val="24"/>
          <w:szCs w:val="24"/>
        </w:rPr>
      </w:pPr>
      <w:bookmarkStart w:id="1" w:name="_Hlk40032317"/>
      <w:bookmarkStart w:id="2" w:name="_Hlk35626436"/>
      <w:bookmarkStart w:id="3" w:name="_Hlk37129082"/>
      <w:r w:rsidRPr="004D6723">
        <w:rPr>
          <w:bCs w:val="0"/>
          <w:color w:val="111111"/>
          <w:sz w:val="24"/>
          <w:szCs w:val="24"/>
        </w:rPr>
        <w:t>DI NTB, BANTUAN LANGSUNG TUNAI DARI DANA DESA CAIR BULAN INI</w:t>
      </w:r>
    </w:p>
    <w:p w14:paraId="4D38652F" w14:textId="77777777" w:rsidR="004D6723" w:rsidRPr="00944F78" w:rsidRDefault="004D6723" w:rsidP="00944F78">
      <w:pPr>
        <w:pStyle w:val="Heading1"/>
        <w:shd w:val="clear" w:color="auto" w:fill="FFFFFF"/>
        <w:spacing w:before="0" w:beforeAutospacing="0" w:after="105" w:afterAutospacing="0" w:line="750" w:lineRule="atLeast"/>
        <w:jc w:val="center"/>
        <w:rPr>
          <w:bCs w:val="0"/>
          <w:color w:val="111111"/>
          <w:sz w:val="24"/>
          <w:szCs w:val="24"/>
        </w:rPr>
      </w:pPr>
    </w:p>
    <w:bookmarkEnd w:id="1"/>
    <w:p w14:paraId="5160C981" w14:textId="374E1506" w:rsidR="00944F78" w:rsidRPr="00EC2D71" w:rsidRDefault="00EB03F9" w:rsidP="00EC2D71">
      <w:pPr>
        <w:pStyle w:val="Heading1"/>
        <w:shd w:val="clear" w:color="auto" w:fill="FFFFFF"/>
        <w:spacing w:before="0" w:beforeAutospacing="0" w:after="105" w:afterAutospacing="0" w:line="750" w:lineRule="atLeast"/>
        <w:jc w:val="center"/>
        <w:rPr>
          <w:bCs w:val="0"/>
          <w:color w:val="111111"/>
          <w:sz w:val="24"/>
          <w:szCs w:val="24"/>
        </w:rPr>
      </w:pPr>
      <w:r w:rsidRPr="00EB03F9">
        <w:rPr>
          <w:noProof/>
          <w:lang w:val="id-ID" w:eastAsia="id-ID"/>
        </w:rPr>
        <w:drawing>
          <wp:inline distT="0" distB="0" distL="0" distR="0" wp14:anchorId="49896151" wp14:editId="50F8E3D8">
            <wp:extent cx="3933825" cy="2076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33825" cy="2076450"/>
                    </a:xfrm>
                    <a:prstGeom prst="rect">
                      <a:avLst/>
                    </a:prstGeom>
                  </pic:spPr>
                </pic:pic>
              </a:graphicData>
            </a:graphic>
          </wp:inline>
        </w:drawing>
      </w:r>
    </w:p>
    <w:bookmarkEnd w:id="2"/>
    <w:bookmarkEnd w:id="3"/>
    <w:p w14:paraId="19A076E7" w14:textId="2A8AE814" w:rsidR="0014218E" w:rsidRPr="00EB03F9" w:rsidRDefault="00EB03F9" w:rsidP="00EB03F9">
      <w:pPr>
        <w:shd w:val="clear" w:color="auto" w:fill="FFFFFF"/>
        <w:spacing w:after="390" w:line="390" w:lineRule="atLeast"/>
        <w:jc w:val="center"/>
        <w:rPr>
          <w:rFonts w:ascii="Times New Roman" w:eastAsia="Times New Roman" w:hAnsi="Times New Roman" w:cs="Times New Roman"/>
          <w:color w:val="222222"/>
          <w:u w:val="single"/>
          <w:lang w:eastAsia="id-ID"/>
        </w:rPr>
      </w:pPr>
      <w:r w:rsidRPr="00EB03F9">
        <w:rPr>
          <w:rFonts w:ascii="Times New Roman" w:eastAsia="Times New Roman" w:hAnsi="Times New Roman" w:cs="Times New Roman"/>
          <w:color w:val="222222"/>
          <w:u w:val="single"/>
          <w:lang w:val="id-ID" w:eastAsia="id-ID"/>
        </w:rPr>
        <w:t>https://finance.detik.com/</w:t>
      </w:r>
    </w:p>
    <w:bookmarkEnd w:id="0"/>
    <w:p w14:paraId="138198F3" w14:textId="77777777" w:rsidR="004D6723" w:rsidRPr="004D6723" w:rsidRDefault="004D6723" w:rsidP="005B33A8">
      <w:pPr>
        <w:shd w:val="clear" w:color="auto" w:fill="FFFFFF"/>
        <w:spacing w:after="390" w:line="390" w:lineRule="atLeast"/>
        <w:jc w:val="both"/>
        <w:rPr>
          <w:rFonts w:ascii="Times New Roman" w:eastAsia="Times New Roman" w:hAnsi="Times New Roman" w:cs="Times New Roman"/>
          <w:color w:val="222222"/>
          <w:lang w:val="id-ID" w:eastAsia="id-ID"/>
        </w:rPr>
      </w:pPr>
      <w:r w:rsidRPr="004D6723">
        <w:rPr>
          <w:rFonts w:ascii="Times New Roman" w:eastAsia="Times New Roman" w:hAnsi="Times New Roman" w:cs="Times New Roman"/>
          <w:color w:val="222222"/>
          <w:lang w:val="id-ID" w:eastAsia="id-ID"/>
        </w:rPr>
        <w:t>MATARAM–Pemprov NTB memastikan bantuan langsung tunai (BLT) dari dana desa cair bulan ini. ”Pertengahan bulan ini in syaa Allah, pokoknya Mei ini cair,”kata Kepala Dinas Pemberdayaan Masyarakat Pemerintah Desa, Kependudukan dan Catatan Sipil (DPMPD-Dukcapil) NTB H Ashari, Selasa (5/5).</w:t>
      </w:r>
    </w:p>
    <w:p w14:paraId="6DD56722" w14:textId="77777777" w:rsidR="004D6723" w:rsidRPr="004D6723" w:rsidRDefault="004D6723" w:rsidP="005B33A8">
      <w:pPr>
        <w:shd w:val="clear" w:color="auto" w:fill="FFFFFF"/>
        <w:spacing w:after="390" w:line="390" w:lineRule="atLeast"/>
        <w:jc w:val="both"/>
        <w:rPr>
          <w:rFonts w:ascii="Times New Roman" w:eastAsia="Times New Roman" w:hAnsi="Times New Roman" w:cs="Times New Roman"/>
          <w:color w:val="222222"/>
          <w:lang w:val="id-ID" w:eastAsia="id-ID"/>
        </w:rPr>
      </w:pPr>
      <w:r w:rsidRPr="004D6723">
        <w:rPr>
          <w:rFonts w:ascii="Times New Roman" w:eastAsia="Times New Roman" w:hAnsi="Times New Roman" w:cs="Times New Roman"/>
          <w:color w:val="222222"/>
          <w:lang w:val="id-ID" w:eastAsia="id-ID"/>
        </w:rPr>
        <w:t>Ia memperkirakan, jumlah BLT yang mampu dialokasikan 995 desa di NTB mencapai Rp 250 miliar hingga Rp 300 miliar. ”Sekarang semua sedang diproses baru sebagian yang selesai,” katanya.</w:t>
      </w:r>
    </w:p>
    <w:p w14:paraId="2EE280C8" w14:textId="671D47F5" w:rsidR="004D6723" w:rsidRPr="005B33A8" w:rsidRDefault="004D6723" w:rsidP="005B33A8">
      <w:pPr>
        <w:shd w:val="clear" w:color="auto" w:fill="FFFFFF"/>
        <w:spacing w:after="390" w:line="390" w:lineRule="atLeast"/>
        <w:jc w:val="both"/>
        <w:rPr>
          <w:rFonts w:ascii="Times New Roman" w:eastAsia="Times New Roman" w:hAnsi="Times New Roman" w:cs="Times New Roman"/>
          <w:color w:val="222222"/>
          <w:lang w:val="id-ID" w:eastAsia="id-ID"/>
        </w:rPr>
      </w:pPr>
      <w:r w:rsidRPr="004D6723">
        <w:rPr>
          <w:rFonts w:ascii="Times New Roman" w:eastAsia="Times New Roman" w:hAnsi="Times New Roman" w:cs="Times New Roman"/>
          <w:color w:val="222222"/>
          <w:lang w:val="id-ID" w:eastAsia="id-ID"/>
        </w:rPr>
        <w:t>Bantuan baru dicairkan setelah data penerima benar-benar valid. Ia tidak mau ada da</w:t>
      </w:r>
      <w:bookmarkStart w:id="4" w:name="_GoBack"/>
      <w:bookmarkEnd w:id="4"/>
      <w:r w:rsidRPr="004D6723">
        <w:rPr>
          <w:rFonts w:ascii="Times New Roman" w:eastAsia="Times New Roman" w:hAnsi="Times New Roman" w:cs="Times New Roman"/>
          <w:color w:val="222222"/>
          <w:lang w:val="id-ID" w:eastAsia="id-ID"/>
        </w:rPr>
        <w:t>ta penerima ganda atau salah sasaran. Karena itu, proses pencairan butuh kehati-hatian. ”Mereka yang belum mendapatkan bantuan diberikan BLT ini,” ujarnya.</w:t>
      </w:r>
    </w:p>
    <w:p w14:paraId="79C8B831" w14:textId="77777777" w:rsidR="005B33A8" w:rsidRPr="005B33A8" w:rsidRDefault="005B33A8" w:rsidP="005B33A8">
      <w:pPr>
        <w:shd w:val="clear" w:color="auto" w:fill="FFFFFF"/>
        <w:spacing w:after="390" w:line="390" w:lineRule="atLeast"/>
        <w:jc w:val="both"/>
        <w:rPr>
          <w:rFonts w:ascii="Times New Roman" w:eastAsia="Times New Roman" w:hAnsi="Times New Roman" w:cs="Times New Roman"/>
          <w:color w:val="222222"/>
          <w:lang w:val="id-ID" w:eastAsia="id-ID"/>
        </w:rPr>
      </w:pPr>
      <w:r w:rsidRPr="005B33A8">
        <w:rPr>
          <w:rFonts w:ascii="Times New Roman" w:eastAsia="Times New Roman" w:hAnsi="Times New Roman" w:cs="Times New Roman"/>
          <w:color w:val="222222"/>
          <w:lang w:val="id-ID" w:eastAsia="id-ID"/>
        </w:rPr>
        <w:t>Ashari meminta semua pemdes segera menuntaskan validasi data, sehingga bantuan segera diterima masyarakat. ”Kami harap bisa meringankan beban masyarakat terdampak Covid-19,” katanya.</w:t>
      </w:r>
    </w:p>
    <w:p w14:paraId="244F21EB" w14:textId="77777777" w:rsidR="005B33A8" w:rsidRPr="005B33A8" w:rsidRDefault="005B33A8" w:rsidP="005B33A8">
      <w:pPr>
        <w:shd w:val="clear" w:color="auto" w:fill="FFFFFF"/>
        <w:spacing w:after="390" w:line="390" w:lineRule="atLeast"/>
        <w:jc w:val="both"/>
        <w:rPr>
          <w:rFonts w:ascii="Times New Roman" w:eastAsia="Times New Roman" w:hAnsi="Times New Roman" w:cs="Times New Roman"/>
          <w:color w:val="222222"/>
          <w:lang w:val="id-ID" w:eastAsia="id-ID"/>
        </w:rPr>
      </w:pPr>
      <w:r w:rsidRPr="005B33A8">
        <w:rPr>
          <w:rFonts w:ascii="Times New Roman" w:eastAsia="Times New Roman" w:hAnsi="Times New Roman" w:cs="Times New Roman"/>
          <w:color w:val="222222"/>
          <w:lang w:val="id-ID" w:eastAsia="id-ID"/>
        </w:rPr>
        <w:lastRenderedPageBreak/>
        <w:t>Dari 995 desa se-NTB, baru 333 desa yang sudah selesai melakukan musyawarah desa untuk menetapkan penerima BLT. Sejauh ini sudah terkumpul Rp 172 miliar lebih. Artinya, masih ada sisa 662 desa yang belum menyelesaikan musyawarah penetapan penerima BLT. Diharapkan dalam waktu dekat semua sudah selesai. ”Kami terus turun memantau,” katanya.</w:t>
      </w:r>
    </w:p>
    <w:p w14:paraId="0AD5006D" w14:textId="77777777" w:rsidR="005B33A8" w:rsidRPr="005B33A8" w:rsidRDefault="005B33A8" w:rsidP="005B33A8">
      <w:pPr>
        <w:shd w:val="clear" w:color="auto" w:fill="FFFFFF"/>
        <w:spacing w:after="390" w:line="390" w:lineRule="atLeast"/>
        <w:jc w:val="both"/>
        <w:rPr>
          <w:rFonts w:ascii="Times New Roman" w:eastAsia="Times New Roman" w:hAnsi="Times New Roman" w:cs="Times New Roman"/>
          <w:color w:val="222222"/>
          <w:lang w:val="id-ID" w:eastAsia="id-ID"/>
        </w:rPr>
      </w:pPr>
      <w:r w:rsidRPr="005B33A8">
        <w:rPr>
          <w:rFonts w:ascii="Times New Roman" w:eastAsia="Times New Roman" w:hAnsi="Times New Roman" w:cs="Times New Roman"/>
          <w:color w:val="222222"/>
          <w:lang w:val="id-ID" w:eastAsia="id-ID"/>
        </w:rPr>
        <w:t>Sekretaris DPMPD-Dukcapil NTB Yus Harudian Putra menambahkan, dana desa tahap pertama yang sudah cair dari pusat Rp 492,9 miliar lebih. Dari dana itu, 757 pemerintah desa sudah mengalokasikan Rp 34,3 miliar untuk penanganan Covid-19. ”Jadi selain BLT pemdes juga mengalokasikan untuk penanganan Covid-19,” katanya.</w:t>
      </w:r>
    </w:p>
    <w:p w14:paraId="0351E68F" w14:textId="27F930BD" w:rsidR="004D6723" w:rsidRDefault="005B33A8" w:rsidP="00601F89">
      <w:pPr>
        <w:shd w:val="clear" w:color="auto" w:fill="FFFFFF"/>
        <w:spacing w:after="390" w:line="390" w:lineRule="atLeast"/>
        <w:jc w:val="both"/>
        <w:rPr>
          <w:rFonts w:ascii="Times New Roman" w:eastAsia="Times New Roman" w:hAnsi="Times New Roman" w:cs="Times New Roman"/>
          <w:color w:val="222222"/>
          <w:lang w:val="id-ID" w:eastAsia="id-ID"/>
        </w:rPr>
      </w:pPr>
      <w:r w:rsidRPr="005B33A8">
        <w:rPr>
          <w:rFonts w:ascii="Times New Roman" w:eastAsia="Times New Roman" w:hAnsi="Times New Roman" w:cs="Times New Roman"/>
          <w:color w:val="222222"/>
          <w:lang w:val="id-ID" w:eastAsia="id-ID"/>
        </w:rPr>
        <w:t>Dana-dana itu dipakai untuk penyediaan sarana cuci tangan, sosialisasi kepada masyarakat, dan pembentukan relawan desa lawan Covid-19. Termasuk menyediakan ruang isolasi di masing-masing desa. ”Bagi desa yang belum kami minta segera,” tandasnya. (ili/r5)</w:t>
      </w:r>
    </w:p>
    <w:p w14:paraId="3C69CD60" w14:textId="77777777" w:rsidR="00EC2D71" w:rsidRPr="00EC2D71" w:rsidRDefault="00EC2D71" w:rsidP="00EC2D71">
      <w:pPr>
        <w:shd w:val="clear" w:color="auto" w:fill="FFFFFF"/>
        <w:spacing w:after="390" w:line="390" w:lineRule="atLeast"/>
        <w:jc w:val="both"/>
        <w:rPr>
          <w:rFonts w:ascii="Times New Roman" w:hAnsi="Times New Roman" w:cs="Times New Roman"/>
          <w:b/>
        </w:rPr>
      </w:pPr>
      <w:r w:rsidRPr="00EC2D71">
        <w:rPr>
          <w:rFonts w:ascii="Times New Roman" w:hAnsi="Times New Roman" w:cs="Times New Roman"/>
          <w:b/>
        </w:rPr>
        <w:t>Sumber Berita:</w:t>
      </w:r>
    </w:p>
    <w:p w14:paraId="41F8A468" w14:textId="253537FA" w:rsidR="00EC2D71" w:rsidRDefault="005B33A8" w:rsidP="00601F89">
      <w:pPr>
        <w:spacing w:after="0" w:line="280" w:lineRule="exact"/>
        <w:jc w:val="both"/>
        <w:rPr>
          <w:rFonts w:ascii="Times New Roman" w:hAnsi="Times New Roman" w:cs="Times New Roman"/>
        </w:rPr>
      </w:pPr>
      <w:r w:rsidRPr="005B33A8">
        <w:rPr>
          <w:rFonts w:ascii="Times New Roman" w:hAnsi="Times New Roman" w:cs="Times New Roman"/>
          <w:u w:val="single"/>
        </w:rPr>
        <w:t>https://lombokpost.jawapos.com/</w:t>
      </w:r>
      <w:r w:rsidR="00EC2D71" w:rsidRPr="00EC2D71">
        <w:rPr>
          <w:rFonts w:ascii="Times New Roman" w:hAnsi="Times New Roman" w:cs="Times New Roman"/>
        </w:rPr>
        <w:t xml:space="preserve">, </w:t>
      </w:r>
      <w:r w:rsidR="00EB03F9" w:rsidRPr="00EB03F9">
        <w:rPr>
          <w:rFonts w:ascii="Times New Roman" w:hAnsi="Times New Roman" w:cs="Times New Roman"/>
        </w:rPr>
        <w:t>Di NTB, Bantuan Langsung Tunai dari Dana Desa Cair Bulan Ini</w:t>
      </w:r>
      <w:r w:rsidR="00EC2D71" w:rsidRPr="00EC2D71">
        <w:rPr>
          <w:rFonts w:ascii="Times New Roman" w:hAnsi="Times New Roman" w:cs="Times New Roman"/>
        </w:rPr>
        <w:t xml:space="preserve">, </w:t>
      </w:r>
      <w:r w:rsidR="00EB03F9">
        <w:rPr>
          <w:rFonts w:ascii="Times New Roman" w:hAnsi="Times New Roman" w:cs="Times New Roman"/>
        </w:rPr>
        <w:t>7</w:t>
      </w:r>
      <w:r w:rsidR="00601F89">
        <w:rPr>
          <w:rFonts w:ascii="Times New Roman" w:hAnsi="Times New Roman" w:cs="Times New Roman"/>
        </w:rPr>
        <w:t xml:space="preserve"> Mei</w:t>
      </w:r>
      <w:r w:rsidR="00EC2D71" w:rsidRPr="00EC2D71">
        <w:rPr>
          <w:rFonts w:ascii="Times New Roman" w:hAnsi="Times New Roman" w:cs="Times New Roman"/>
        </w:rPr>
        <w:t xml:space="preserve"> 2020;</w:t>
      </w:r>
    </w:p>
    <w:p w14:paraId="167EFFBF" w14:textId="77777777" w:rsidR="00944F78" w:rsidRPr="00EC2D71" w:rsidRDefault="00944F78" w:rsidP="00EC2D71">
      <w:pPr>
        <w:spacing w:after="0" w:line="280" w:lineRule="exact"/>
        <w:rPr>
          <w:rFonts w:ascii="Times New Roman" w:hAnsi="Times New Roman" w:cs="Times New Roman"/>
        </w:rPr>
      </w:pPr>
    </w:p>
    <w:p w14:paraId="7AC7FD06" w14:textId="77777777" w:rsidR="00EC2D71" w:rsidRPr="00EC2D71" w:rsidRDefault="00EC2D71" w:rsidP="00EC2D71">
      <w:pPr>
        <w:spacing w:after="0" w:line="280" w:lineRule="exact"/>
        <w:rPr>
          <w:rFonts w:ascii="Times New Roman" w:hAnsi="Times New Roman" w:cs="Times New Roman"/>
          <w:b/>
          <w:lang w:val="id-ID"/>
        </w:rPr>
      </w:pPr>
      <w:r w:rsidRPr="00EC2D71">
        <w:rPr>
          <w:rFonts w:ascii="Times New Roman" w:hAnsi="Times New Roman" w:cs="Times New Roman"/>
          <w:b/>
          <w:lang w:val="id-ID"/>
        </w:rPr>
        <w:t>Catatan:</w:t>
      </w:r>
    </w:p>
    <w:p w14:paraId="6542C7D0" w14:textId="6A21A985" w:rsidR="00EC2D71" w:rsidRDefault="00EC2D71" w:rsidP="00EC2D71">
      <w:pPr>
        <w:autoSpaceDE w:val="0"/>
        <w:autoSpaceDN w:val="0"/>
        <w:adjustRightInd w:val="0"/>
        <w:spacing w:after="0" w:line="280" w:lineRule="exact"/>
        <w:jc w:val="both"/>
        <w:rPr>
          <w:rFonts w:ascii="Times New Roman" w:hAnsi="Times New Roman" w:cs="Times New Roman"/>
          <w:lang w:val="id-ID"/>
        </w:rPr>
      </w:pPr>
    </w:p>
    <w:p w14:paraId="28713E8A" w14:textId="102F7863" w:rsidR="00BB667A" w:rsidRDefault="00BB667A" w:rsidP="00BB667A">
      <w:pPr>
        <w:shd w:val="clear" w:color="auto" w:fill="FFFFFF"/>
        <w:spacing w:after="390" w:line="390" w:lineRule="atLeast"/>
        <w:jc w:val="both"/>
        <w:rPr>
          <w:rFonts w:ascii="Times New Roman" w:eastAsia="Times New Roman" w:hAnsi="Times New Roman" w:cs="Times New Roman"/>
          <w:color w:val="222222"/>
          <w:lang w:eastAsia="id-ID"/>
        </w:rPr>
      </w:pPr>
      <w:r w:rsidRPr="00BB667A">
        <w:rPr>
          <w:rFonts w:ascii="Times New Roman" w:eastAsia="Times New Roman" w:hAnsi="Times New Roman" w:cs="Times New Roman"/>
          <w:color w:val="222222"/>
          <w:lang w:val="id-ID" w:eastAsia="id-ID"/>
        </w:rPr>
        <w:t>Berdasarkan Undang-Undang Nomor 1 Tahun 2015 tentang Penetapan</w:t>
      </w:r>
      <w:r>
        <w:rPr>
          <w:rFonts w:ascii="Times New Roman" w:eastAsia="Times New Roman" w:hAnsi="Times New Roman" w:cs="Times New Roman"/>
          <w:color w:val="222222"/>
          <w:lang w:eastAsia="id-ID"/>
        </w:rPr>
        <w:t xml:space="preserve"> </w:t>
      </w:r>
      <w:r w:rsidRPr="00BB667A">
        <w:rPr>
          <w:rFonts w:ascii="Times New Roman" w:eastAsia="Times New Roman" w:hAnsi="Times New Roman" w:cs="Times New Roman"/>
          <w:color w:val="222222"/>
          <w:lang w:val="id-ID" w:eastAsia="id-ID"/>
        </w:rPr>
        <w:t>Peraturan Pemerintah Pengganti Undang-Undang Nomor 1</w:t>
      </w:r>
      <w:r>
        <w:rPr>
          <w:rFonts w:ascii="Times New Roman" w:eastAsia="Times New Roman" w:hAnsi="Times New Roman" w:cs="Times New Roman"/>
          <w:color w:val="222222"/>
          <w:lang w:eastAsia="id-ID"/>
        </w:rPr>
        <w:t xml:space="preserve"> </w:t>
      </w:r>
      <w:r w:rsidRPr="00BB667A">
        <w:rPr>
          <w:rFonts w:ascii="Times New Roman" w:eastAsia="Times New Roman" w:hAnsi="Times New Roman" w:cs="Times New Roman"/>
          <w:color w:val="222222"/>
          <w:lang w:val="id-ID" w:eastAsia="id-ID"/>
        </w:rPr>
        <w:t>Tahun 2014 tentang Pemilihan Gubernur, Bupati dan Wali</w:t>
      </w:r>
      <w:r>
        <w:rPr>
          <w:rFonts w:ascii="Times New Roman" w:eastAsia="Times New Roman" w:hAnsi="Times New Roman" w:cs="Times New Roman"/>
          <w:color w:val="222222"/>
          <w:lang w:eastAsia="id-ID"/>
        </w:rPr>
        <w:t xml:space="preserve"> </w:t>
      </w:r>
      <w:r w:rsidRPr="00BB667A">
        <w:rPr>
          <w:rFonts w:ascii="Times New Roman" w:eastAsia="Times New Roman" w:hAnsi="Times New Roman" w:cs="Times New Roman"/>
          <w:color w:val="222222"/>
          <w:lang w:val="id-ID" w:eastAsia="id-ID"/>
        </w:rPr>
        <w:t>Kota menjadi Undang-Undang sebagaimana telah</w:t>
      </w:r>
      <w:r>
        <w:rPr>
          <w:rFonts w:ascii="Times New Roman" w:eastAsia="Times New Roman" w:hAnsi="Times New Roman" w:cs="Times New Roman"/>
          <w:color w:val="222222"/>
          <w:lang w:eastAsia="id-ID"/>
        </w:rPr>
        <w:t xml:space="preserve"> </w:t>
      </w:r>
      <w:r w:rsidRPr="00BB667A">
        <w:rPr>
          <w:rFonts w:ascii="Times New Roman" w:eastAsia="Times New Roman" w:hAnsi="Times New Roman" w:cs="Times New Roman"/>
          <w:color w:val="222222"/>
          <w:lang w:val="id-ID" w:eastAsia="id-ID"/>
        </w:rPr>
        <w:t>beberapa kali diubah, terakhir dengan Undang-Undang Nomor 10 Tahun 2016 tentang Perubahan Kedua atas UndangUndang Nomor 1 Tahun 2015 tentang Penetapan Peraturan</w:t>
      </w:r>
      <w:r>
        <w:rPr>
          <w:rFonts w:ascii="Times New Roman" w:eastAsia="Times New Roman" w:hAnsi="Times New Roman" w:cs="Times New Roman"/>
          <w:color w:val="222222"/>
          <w:lang w:eastAsia="id-ID"/>
        </w:rPr>
        <w:t xml:space="preserve"> </w:t>
      </w:r>
      <w:r w:rsidRPr="00BB667A">
        <w:rPr>
          <w:rFonts w:ascii="Times New Roman" w:eastAsia="Times New Roman" w:hAnsi="Times New Roman" w:cs="Times New Roman"/>
          <w:color w:val="222222"/>
          <w:lang w:val="id-ID" w:eastAsia="id-ID"/>
        </w:rPr>
        <w:t>Pemerintah Pengganti Undang-Undang Nomor 1 Tahun 2014</w:t>
      </w:r>
      <w:r>
        <w:rPr>
          <w:rFonts w:ascii="Times New Roman" w:eastAsia="Times New Roman" w:hAnsi="Times New Roman" w:cs="Times New Roman"/>
          <w:color w:val="222222"/>
          <w:lang w:eastAsia="id-ID"/>
        </w:rPr>
        <w:t xml:space="preserve"> </w:t>
      </w:r>
      <w:r w:rsidRPr="00BB667A">
        <w:rPr>
          <w:rFonts w:ascii="Times New Roman" w:eastAsia="Times New Roman" w:hAnsi="Times New Roman" w:cs="Times New Roman"/>
          <w:color w:val="222222"/>
          <w:lang w:val="id-ID" w:eastAsia="id-ID"/>
        </w:rPr>
        <w:t>tentang Pemilihan Gubernur, Bupati, dan Wali Kota menjadi</w:t>
      </w:r>
      <w:r>
        <w:rPr>
          <w:rFonts w:ascii="Times New Roman" w:eastAsia="Times New Roman" w:hAnsi="Times New Roman" w:cs="Times New Roman"/>
          <w:color w:val="222222"/>
          <w:lang w:eastAsia="id-ID"/>
        </w:rPr>
        <w:t xml:space="preserve"> </w:t>
      </w:r>
      <w:r w:rsidRPr="00BB667A">
        <w:rPr>
          <w:rFonts w:ascii="Times New Roman" w:eastAsia="Times New Roman" w:hAnsi="Times New Roman" w:cs="Times New Roman"/>
          <w:color w:val="222222"/>
          <w:lang w:val="id-ID" w:eastAsia="id-ID"/>
        </w:rPr>
        <w:t>Undang-Undang</w:t>
      </w:r>
      <w:r>
        <w:rPr>
          <w:rFonts w:ascii="Times New Roman" w:eastAsia="Times New Roman" w:hAnsi="Times New Roman" w:cs="Times New Roman"/>
          <w:color w:val="222222"/>
          <w:lang w:eastAsia="id-ID"/>
        </w:rPr>
        <w:t>:</w:t>
      </w:r>
    </w:p>
    <w:p w14:paraId="082A1562" w14:textId="13FA2839" w:rsidR="00BB667A" w:rsidRPr="00360DB8" w:rsidRDefault="00BB667A" w:rsidP="00C410E5">
      <w:pPr>
        <w:pStyle w:val="ListParagraph"/>
        <w:numPr>
          <w:ilvl w:val="0"/>
          <w:numId w:val="7"/>
        </w:numPr>
        <w:shd w:val="clear" w:color="auto" w:fill="FFFFFF"/>
        <w:spacing w:after="390" w:line="390" w:lineRule="atLeast"/>
        <w:ind w:left="426" w:hanging="426"/>
        <w:jc w:val="both"/>
        <w:rPr>
          <w:rFonts w:ascii="Times New Roman" w:eastAsia="Times New Roman" w:hAnsi="Times New Roman" w:cs="Times New Roman"/>
          <w:color w:val="222222"/>
          <w:lang w:val="id-ID" w:eastAsia="id-ID"/>
        </w:rPr>
      </w:pPr>
      <w:r w:rsidRPr="00360DB8">
        <w:rPr>
          <w:rFonts w:ascii="Times New Roman" w:eastAsia="Times New Roman" w:hAnsi="Times New Roman" w:cs="Times New Roman"/>
          <w:color w:val="222222"/>
          <w:lang w:val="id-ID" w:eastAsia="id-ID"/>
        </w:rPr>
        <w:t>Pemilihan Gubernur dan Wakil Gubernur, Bupati dan Wakil Bupati, serta Walikota dan Wakil Walikota yang selanjutnya disebut Pemilihan adalah pelaksanaan kedaulatan rakyat di wilayah provinsi dan kabupaten/kota untuk memilih Gubernur dan Wakil Gubernur, Bupati dan Wakil Bupati, serta Walikota dan Wakil Walikota secara langsung dan demokratis.</w:t>
      </w:r>
    </w:p>
    <w:p w14:paraId="7EE5C25C" w14:textId="0833DBE9" w:rsidR="00BB667A" w:rsidRPr="00360DB8" w:rsidRDefault="00BB667A" w:rsidP="00C410E5">
      <w:pPr>
        <w:pStyle w:val="ListParagraph"/>
        <w:numPr>
          <w:ilvl w:val="0"/>
          <w:numId w:val="7"/>
        </w:numPr>
        <w:shd w:val="clear" w:color="auto" w:fill="FFFFFF"/>
        <w:spacing w:after="390" w:line="390" w:lineRule="atLeast"/>
        <w:ind w:left="426" w:hanging="426"/>
        <w:jc w:val="both"/>
        <w:rPr>
          <w:rFonts w:ascii="Times New Roman" w:eastAsia="Times New Roman" w:hAnsi="Times New Roman" w:cs="Times New Roman"/>
          <w:color w:val="222222"/>
          <w:lang w:val="id-ID" w:eastAsia="id-ID"/>
        </w:rPr>
      </w:pPr>
      <w:r w:rsidRPr="00360DB8">
        <w:rPr>
          <w:rFonts w:ascii="Times New Roman" w:eastAsia="Times New Roman" w:hAnsi="Times New Roman" w:cs="Times New Roman"/>
          <w:color w:val="222222"/>
          <w:lang w:val="id-ID" w:eastAsia="id-ID"/>
        </w:rPr>
        <w:lastRenderedPageBreak/>
        <w:t>Pemilihan dilaksanakan secara demokratis berdasarkan asas langsung, umum, bebas, rahasia, jujur, dan adil.</w:t>
      </w:r>
    </w:p>
    <w:p w14:paraId="48883849" w14:textId="239D0778" w:rsidR="00BB667A" w:rsidRPr="00360DB8" w:rsidRDefault="00BB667A" w:rsidP="00C410E5">
      <w:pPr>
        <w:pStyle w:val="ListParagraph"/>
        <w:numPr>
          <w:ilvl w:val="0"/>
          <w:numId w:val="7"/>
        </w:numPr>
        <w:shd w:val="clear" w:color="auto" w:fill="FFFFFF"/>
        <w:spacing w:after="390" w:line="390" w:lineRule="atLeast"/>
        <w:ind w:left="426" w:hanging="426"/>
        <w:jc w:val="both"/>
        <w:rPr>
          <w:rFonts w:ascii="Times New Roman" w:eastAsia="Times New Roman" w:hAnsi="Times New Roman" w:cs="Times New Roman"/>
          <w:color w:val="222222"/>
          <w:lang w:val="id-ID" w:eastAsia="id-ID"/>
        </w:rPr>
      </w:pPr>
      <w:r w:rsidRPr="00360DB8">
        <w:rPr>
          <w:rFonts w:ascii="Times New Roman" w:eastAsia="Times New Roman" w:hAnsi="Times New Roman" w:cs="Times New Roman"/>
          <w:color w:val="222222"/>
          <w:lang w:val="id-ID" w:eastAsia="id-ID"/>
        </w:rPr>
        <w:t>Pemilihan dilaksanakan setiap 5 (lima) tahun sekali secara serentak di seluruh wilayah Negara Kesatuan Republik Indonesia.</w:t>
      </w:r>
    </w:p>
    <w:p w14:paraId="56485247" w14:textId="77777777" w:rsidR="00BB667A" w:rsidRPr="00360DB8" w:rsidRDefault="00BB667A" w:rsidP="00C410E5">
      <w:pPr>
        <w:pStyle w:val="ListParagraph"/>
        <w:numPr>
          <w:ilvl w:val="0"/>
          <w:numId w:val="7"/>
        </w:numPr>
        <w:shd w:val="clear" w:color="auto" w:fill="FFFFFF"/>
        <w:spacing w:after="390" w:line="390" w:lineRule="atLeast"/>
        <w:ind w:left="426" w:hanging="426"/>
        <w:jc w:val="both"/>
        <w:rPr>
          <w:rFonts w:ascii="Times New Roman" w:eastAsia="Times New Roman" w:hAnsi="Times New Roman" w:cs="Times New Roman"/>
          <w:color w:val="222222"/>
          <w:lang w:val="id-ID" w:eastAsia="id-ID"/>
        </w:rPr>
      </w:pPr>
      <w:r w:rsidRPr="00360DB8">
        <w:rPr>
          <w:rFonts w:ascii="Times New Roman" w:eastAsia="Times New Roman" w:hAnsi="Times New Roman" w:cs="Times New Roman"/>
          <w:color w:val="222222"/>
          <w:lang w:val="id-ID" w:eastAsia="id-ID"/>
        </w:rPr>
        <w:t>Pemilihan diselenggarakan melalui 2 (dua) tahapan yaitu:</w:t>
      </w:r>
    </w:p>
    <w:p w14:paraId="05E00598" w14:textId="31CDCF0C" w:rsidR="00BB667A" w:rsidRPr="00360DB8" w:rsidRDefault="00BB667A" w:rsidP="00C410E5">
      <w:pPr>
        <w:pStyle w:val="ListParagraph"/>
        <w:numPr>
          <w:ilvl w:val="0"/>
          <w:numId w:val="9"/>
        </w:numPr>
        <w:shd w:val="clear" w:color="auto" w:fill="FFFFFF"/>
        <w:spacing w:after="390" w:line="390" w:lineRule="atLeast"/>
        <w:ind w:left="709" w:hanging="283"/>
        <w:jc w:val="both"/>
        <w:rPr>
          <w:rFonts w:ascii="Times New Roman" w:eastAsia="Times New Roman" w:hAnsi="Times New Roman" w:cs="Times New Roman"/>
          <w:color w:val="222222"/>
          <w:lang w:val="id-ID" w:eastAsia="id-ID"/>
        </w:rPr>
      </w:pPr>
      <w:r w:rsidRPr="00360DB8">
        <w:rPr>
          <w:rFonts w:ascii="Times New Roman" w:eastAsia="Times New Roman" w:hAnsi="Times New Roman" w:cs="Times New Roman"/>
          <w:color w:val="222222"/>
          <w:lang w:val="id-ID" w:eastAsia="id-ID"/>
        </w:rPr>
        <w:t>tahapan persiapan, meliputi:</w:t>
      </w:r>
    </w:p>
    <w:p w14:paraId="5277431C" w14:textId="1B6E4039" w:rsidR="00BB667A" w:rsidRPr="00360DB8" w:rsidRDefault="00BB667A" w:rsidP="00C410E5">
      <w:pPr>
        <w:pStyle w:val="ListParagraph"/>
        <w:numPr>
          <w:ilvl w:val="0"/>
          <w:numId w:val="6"/>
        </w:numPr>
        <w:shd w:val="clear" w:color="auto" w:fill="FFFFFF"/>
        <w:spacing w:after="390" w:line="390" w:lineRule="atLeast"/>
        <w:ind w:left="1134" w:hanging="425"/>
        <w:jc w:val="both"/>
        <w:rPr>
          <w:rFonts w:ascii="Times New Roman" w:eastAsia="Times New Roman" w:hAnsi="Times New Roman" w:cs="Times New Roman"/>
          <w:color w:val="222222"/>
          <w:lang w:eastAsia="id-ID"/>
        </w:rPr>
      </w:pPr>
      <w:r w:rsidRPr="00360DB8">
        <w:rPr>
          <w:rFonts w:ascii="Times New Roman" w:hAnsi="Times New Roman" w:cs="Times New Roman"/>
        </w:rPr>
        <w:t>perencanaan program dan anggaran</w:t>
      </w:r>
    </w:p>
    <w:p w14:paraId="6FA28C91" w14:textId="3F5096B3" w:rsidR="00BB667A" w:rsidRPr="00360DB8" w:rsidRDefault="00BB667A" w:rsidP="00C410E5">
      <w:pPr>
        <w:pStyle w:val="ListParagraph"/>
        <w:numPr>
          <w:ilvl w:val="0"/>
          <w:numId w:val="6"/>
        </w:numPr>
        <w:shd w:val="clear" w:color="auto" w:fill="FFFFFF"/>
        <w:spacing w:after="390" w:line="390" w:lineRule="atLeast"/>
        <w:ind w:left="1134" w:hanging="425"/>
        <w:jc w:val="both"/>
        <w:rPr>
          <w:rFonts w:ascii="Times New Roman" w:eastAsia="Times New Roman" w:hAnsi="Times New Roman" w:cs="Times New Roman"/>
          <w:color w:val="222222"/>
          <w:lang w:eastAsia="id-ID"/>
        </w:rPr>
      </w:pPr>
      <w:r w:rsidRPr="00360DB8">
        <w:rPr>
          <w:rFonts w:ascii="Times New Roman" w:hAnsi="Times New Roman" w:cs="Times New Roman"/>
        </w:rPr>
        <w:t>penyusunan peraturan penyelenggaraan Pemilihan;</w:t>
      </w:r>
    </w:p>
    <w:p w14:paraId="11B218F6" w14:textId="2CA54E7E" w:rsidR="00BB667A" w:rsidRPr="00360DB8" w:rsidRDefault="00BB667A" w:rsidP="00C410E5">
      <w:pPr>
        <w:pStyle w:val="ListParagraph"/>
        <w:numPr>
          <w:ilvl w:val="0"/>
          <w:numId w:val="6"/>
        </w:numPr>
        <w:shd w:val="clear" w:color="auto" w:fill="FFFFFF"/>
        <w:spacing w:after="390" w:line="390" w:lineRule="atLeast"/>
        <w:ind w:left="1134" w:hanging="425"/>
        <w:jc w:val="both"/>
        <w:rPr>
          <w:rFonts w:ascii="Times New Roman" w:eastAsia="Times New Roman" w:hAnsi="Times New Roman" w:cs="Times New Roman"/>
          <w:color w:val="222222"/>
          <w:lang w:eastAsia="id-ID"/>
        </w:rPr>
      </w:pPr>
      <w:r w:rsidRPr="00360DB8">
        <w:rPr>
          <w:rFonts w:ascii="Times New Roman" w:hAnsi="Times New Roman" w:cs="Times New Roman"/>
        </w:rPr>
        <w:t>perencanaan penyelenggaraan yang meliputi penetapan tata cara dan jadwal tahapan pelaksanaan Pemilihan;</w:t>
      </w:r>
    </w:p>
    <w:p w14:paraId="5CC109AB" w14:textId="6848D026" w:rsidR="00BB667A" w:rsidRPr="00360DB8" w:rsidRDefault="00BB667A" w:rsidP="00C410E5">
      <w:pPr>
        <w:pStyle w:val="ListParagraph"/>
        <w:numPr>
          <w:ilvl w:val="0"/>
          <w:numId w:val="6"/>
        </w:numPr>
        <w:shd w:val="clear" w:color="auto" w:fill="FFFFFF"/>
        <w:spacing w:after="390" w:line="390" w:lineRule="atLeast"/>
        <w:ind w:left="1134" w:hanging="425"/>
        <w:jc w:val="both"/>
        <w:rPr>
          <w:rFonts w:ascii="Times New Roman" w:eastAsia="Times New Roman" w:hAnsi="Times New Roman" w:cs="Times New Roman"/>
          <w:color w:val="222222"/>
          <w:lang w:eastAsia="id-ID"/>
        </w:rPr>
      </w:pPr>
      <w:r w:rsidRPr="00360DB8">
        <w:rPr>
          <w:rFonts w:ascii="Times New Roman" w:hAnsi="Times New Roman" w:cs="Times New Roman"/>
        </w:rPr>
        <w:t>pembentukan PPK, PPS, dan KPPS;</w:t>
      </w:r>
    </w:p>
    <w:p w14:paraId="4C662396" w14:textId="4C40D6FB" w:rsidR="00BB667A" w:rsidRPr="00360DB8" w:rsidRDefault="00BB667A" w:rsidP="00C410E5">
      <w:pPr>
        <w:pStyle w:val="ListParagraph"/>
        <w:numPr>
          <w:ilvl w:val="0"/>
          <w:numId w:val="6"/>
        </w:numPr>
        <w:shd w:val="clear" w:color="auto" w:fill="FFFFFF"/>
        <w:spacing w:after="390" w:line="390" w:lineRule="atLeast"/>
        <w:ind w:left="1134" w:hanging="425"/>
        <w:jc w:val="both"/>
        <w:rPr>
          <w:rFonts w:ascii="Times New Roman" w:eastAsia="Times New Roman" w:hAnsi="Times New Roman" w:cs="Times New Roman"/>
          <w:color w:val="222222"/>
          <w:lang w:eastAsia="id-ID"/>
        </w:rPr>
      </w:pPr>
      <w:r w:rsidRPr="00360DB8">
        <w:rPr>
          <w:rFonts w:ascii="Times New Roman" w:hAnsi="Times New Roman" w:cs="Times New Roman"/>
        </w:rPr>
        <w:t xml:space="preserve">pembentukan </w:t>
      </w:r>
      <w:proofErr w:type="spellStart"/>
      <w:r w:rsidRPr="00360DB8">
        <w:rPr>
          <w:rFonts w:ascii="Times New Roman" w:hAnsi="Times New Roman" w:cs="Times New Roman"/>
        </w:rPr>
        <w:t>Panwas</w:t>
      </w:r>
      <w:proofErr w:type="spellEnd"/>
      <w:r w:rsidRPr="00360DB8">
        <w:rPr>
          <w:rFonts w:ascii="Times New Roman" w:hAnsi="Times New Roman" w:cs="Times New Roman"/>
        </w:rPr>
        <w:t xml:space="preserve"> Kabupaten/Kota, </w:t>
      </w:r>
      <w:proofErr w:type="spellStart"/>
      <w:r w:rsidRPr="00360DB8">
        <w:rPr>
          <w:rFonts w:ascii="Times New Roman" w:hAnsi="Times New Roman" w:cs="Times New Roman"/>
        </w:rPr>
        <w:t>Panwas</w:t>
      </w:r>
      <w:proofErr w:type="spellEnd"/>
      <w:r w:rsidRPr="00360DB8">
        <w:rPr>
          <w:rFonts w:ascii="Times New Roman" w:hAnsi="Times New Roman" w:cs="Times New Roman"/>
        </w:rPr>
        <w:t xml:space="preserve"> Kecamatan, PPL, dan Pengawas TPS;</w:t>
      </w:r>
    </w:p>
    <w:p w14:paraId="6E84497A" w14:textId="7D5888CF" w:rsidR="00360DB8" w:rsidRPr="00360DB8" w:rsidRDefault="00360DB8" w:rsidP="00C410E5">
      <w:pPr>
        <w:pStyle w:val="ListParagraph"/>
        <w:numPr>
          <w:ilvl w:val="0"/>
          <w:numId w:val="6"/>
        </w:numPr>
        <w:shd w:val="clear" w:color="auto" w:fill="FFFFFF"/>
        <w:spacing w:after="390" w:line="390" w:lineRule="atLeast"/>
        <w:ind w:left="1134" w:hanging="425"/>
        <w:jc w:val="both"/>
        <w:rPr>
          <w:rFonts w:ascii="Times New Roman" w:eastAsia="Times New Roman" w:hAnsi="Times New Roman" w:cs="Times New Roman"/>
          <w:color w:val="222222"/>
          <w:lang w:eastAsia="id-ID"/>
        </w:rPr>
      </w:pPr>
      <w:r w:rsidRPr="00360DB8">
        <w:rPr>
          <w:rFonts w:ascii="Times New Roman" w:hAnsi="Times New Roman" w:cs="Times New Roman"/>
        </w:rPr>
        <w:t>pemberitahuan dan pendaftaran pemantau Pemilihan; g. penyerahan daftar penduduk potensial Pemilih;</w:t>
      </w:r>
    </w:p>
    <w:p w14:paraId="48855BF1" w14:textId="0ADBAC39" w:rsidR="00360DB8" w:rsidRPr="00360DB8" w:rsidRDefault="00360DB8" w:rsidP="00C410E5">
      <w:pPr>
        <w:pStyle w:val="ListParagraph"/>
        <w:numPr>
          <w:ilvl w:val="0"/>
          <w:numId w:val="6"/>
        </w:numPr>
        <w:shd w:val="clear" w:color="auto" w:fill="FFFFFF"/>
        <w:spacing w:after="390" w:line="390" w:lineRule="atLeast"/>
        <w:ind w:left="1134" w:hanging="425"/>
        <w:jc w:val="both"/>
        <w:rPr>
          <w:rFonts w:ascii="Times New Roman" w:eastAsia="Times New Roman" w:hAnsi="Times New Roman" w:cs="Times New Roman"/>
          <w:color w:val="222222"/>
          <w:lang w:eastAsia="id-ID"/>
        </w:rPr>
      </w:pPr>
      <w:r w:rsidRPr="00360DB8">
        <w:rPr>
          <w:rFonts w:ascii="Times New Roman" w:hAnsi="Times New Roman" w:cs="Times New Roman"/>
        </w:rPr>
        <w:t>penyerahan daftar penduduk potensial Pemilih;</w:t>
      </w:r>
    </w:p>
    <w:p w14:paraId="286AAAE6" w14:textId="09A4AD28" w:rsidR="00360DB8" w:rsidRPr="00360DB8" w:rsidRDefault="00360DB8" w:rsidP="00C410E5">
      <w:pPr>
        <w:pStyle w:val="ListParagraph"/>
        <w:numPr>
          <w:ilvl w:val="0"/>
          <w:numId w:val="6"/>
        </w:numPr>
        <w:shd w:val="clear" w:color="auto" w:fill="FFFFFF"/>
        <w:spacing w:after="390" w:line="390" w:lineRule="atLeast"/>
        <w:ind w:left="1134" w:hanging="425"/>
        <w:jc w:val="both"/>
        <w:rPr>
          <w:rFonts w:ascii="Times New Roman" w:eastAsia="Times New Roman" w:hAnsi="Times New Roman" w:cs="Times New Roman"/>
          <w:color w:val="222222"/>
          <w:lang w:eastAsia="id-ID"/>
        </w:rPr>
      </w:pPr>
      <w:r w:rsidRPr="00360DB8">
        <w:rPr>
          <w:rFonts w:ascii="Times New Roman" w:hAnsi="Times New Roman" w:cs="Times New Roman"/>
        </w:rPr>
        <w:t>pemutakhiran dan penyusunan daftar Pemilih.</w:t>
      </w:r>
    </w:p>
    <w:p w14:paraId="589D25C2" w14:textId="77777777" w:rsidR="00360DB8" w:rsidRPr="00360DB8" w:rsidRDefault="00BB667A" w:rsidP="00C410E5">
      <w:pPr>
        <w:pStyle w:val="ListParagraph"/>
        <w:numPr>
          <w:ilvl w:val="0"/>
          <w:numId w:val="9"/>
        </w:numPr>
        <w:shd w:val="clear" w:color="auto" w:fill="FFFFFF"/>
        <w:spacing w:after="390" w:line="390" w:lineRule="atLeast"/>
        <w:ind w:left="709" w:hanging="283"/>
        <w:jc w:val="both"/>
        <w:rPr>
          <w:rFonts w:ascii="Times New Roman" w:eastAsia="Times New Roman" w:hAnsi="Times New Roman" w:cs="Times New Roman"/>
          <w:color w:val="222222"/>
          <w:lang w:val="id-ID" w:eastAsia="id-ID"/>
        </w:rPr>
      </w:pPr>
      <w:r w:rsidRPr="00360DB8">
        <w:rPr>
          <w:rFonts w:ascii="Times New Roman" w:eastAsia="Times New Roman" w:hAnsi="Times New Roman" w:cs="Times New Roman"/>
          <w:color w:val="222222"/>
          <w:lang w:val="id-ID" w:eastAsia="id-ID"/>
        </w:rPr>
        <w:t>tahapan penyelenggaraan</w:t>
      </w:r>
      <w:r w:rsidR="00360DB8" w:rsidRPr="00360DB8">
        <w:rPr>
          <w:rFonts w:ascii="Times New Roman" w:eastAsia="Times New Roman" w:hAnsi="Times New Roman" w:cs="Times New Roman"/>
          <w:color w:val="222222"/>
          <w:lang w:val="id-ID" w:eastAsia="id-ID"/>
        </w:rPr>
        <w:t xml:space="preserve">: </w:t>
      </w:r>
    </w:p>
    <w:p w14:paraId="1AD61B0B" w14:textId="77777777" w:rsidR="00360DB8" w:rsidRPr="00360DB8" w:rsidRDefault="00BB667A" w:rsidP="00C410E5">
      <w:pPr>
        <w:pStyle w:val="ListParagraph"/>
        <w:numPr>
          <w:ilvl w:val="0"/>
          <w:numId w:val="11"/>
        </w:numPr>
        <w:shd w:val="clear" w:color="auto" w:fill="FFFFFF"/>
        <w:spacing w:after="390" w:line="390" w:lineRule="atLeast"/>
        <w:ind w:left="1134" w:hanging="425"/>
        <w:jc w:val="both"/>
        <w:rPr>
          <w:rFonts w:ascii="Times New Roman" w:hAnsi="Times New Roman" w:cs="Times New Roman"/>
        </w:rPr>
      </w:pPr>
      <w:r w:rsidRPr="00360DB8">
        <w:rPr>
          <w:rFonts w:ascii="Times New Roman" w:hAnsi="Times New Roman" w:cs="Times New Roman"/>
        </w:rPr>
        <w:t xml:space="preserve">pengumuman pendaftaran pasangan Calon Gubernur dan Calon Wakil Gubernur, pasangan Calon Bupati dan Calon Wakil Bupati, serta pasangan Calon Walikota dan Calon Wakil Walikota; </w:t>
      </w:r>
    </w:p>
    <w:p w14:paraId="4C213D93" w14:textId="77777777" w:rsidR="00360DB8" w:rsidRPr="00360DB8" w:rsidRDefault="00BB667A" w:rsidP="00C410E5">
      <w:pPr>
        <w:pStyle w:val="ListParagraph"/>
        <w:numPr>
          <w:ilvl w:val="0"/>
          <w:numId w:val="11"/>
        </w:numPr>
        <w:shd w:val="clear" w:color="auto" w:fill="FFFFFF"/>
        <w:spacing w:after="390" w:line="390" w:lineRule="atLeast"/>
        <w:ind w:left="1134" w:hanging="425"/>
        <w:jc w:val="both"/>
        <w:rPr>
          <w:rFonts w:ascii="Times New Roman" w:hAnsi="Times New Roman" w:cs="Times New Roman"/>
        </w:rPr>
      </w:pPr>
      <w:r w:rsidRPr="00360DB8">
        <w:rPr>
          <w:rFonts w:ascii="Times New Roman" w:hAnsi="Times New Roman" w:cs="Times New Roman"/>
        </w:rPr>
        <w:t>pendaftaran pasangan Calon Gubernur dan Calon Wakil Gubernur, pasangan Calon Bupati dan Calon Wakil Bupati, serta pasangan Calon Walikota dan Calon Wakil Walikota;</w:t>
      </w:r>
    </w:p>
    <w:p w14:paraId="7928BE75" w14:textId="77777777" w:rsidR="00360DB8" w:rsidRPr="00360DB8" w:rsidRDefault="00BB667A" w:rsidP="00C410E5">
      <w:pPr>
        <w:pStyle w:val="ListParagraph"/>
        <w:numPr>
          <w:ilvl w:val="0"/>
          <w:numId w:val="11"/>
        </w:numPr>
        <w:shd w:val="clear" w:color="auto" w:fill="FFFFFF"/>
        <w:spacing w:after="390" w:line="390" w:lineRule="atLeast"/>
        <w:ind w:left="1134" w:hanging="425"/>
        <w:jc w:val="both"/>
        <w:rPr>
          <w:rFonts w:ascii="Times New Roman" w:hAnsi="Times New Roman" w:cs="Times New Roman"/>
        </w:rPr>
      </w:pPr>
      <w:r w:rsidRPr="00360DB8">
        <w:rPr>
          <w:rFonts w:ascii="Times New Roman" w:hAnsi="Times New Roman" w:cs="Times New Roman"/>
        </w:rPr>
        <w:t xml:space="preserve">penelitian persyaratan Calon Gubernur dan Calon Wakil Gubernur, Calon Bupati dan Calon Wakil Bupati, serta Calon Walikota dan Calon Wakil Walikota; </w:t>
      </w:r>
    </w:p>
    <w:p w14:paraId="721D151F" w14:textId="77777777" w:rsidR="00360DB8" w:rsidRPr="00360DB8" w:rsidRDefault="00BB667A" w:rsidP="00C410E5">
      <w:pPr>
        <w:pStyle w:val="ListParagraph"/>
        <w:numPr>
          <w:ilvl w:val="0"/>
          <w:numId w:val="11"/>
        </w:numPr>
        <w:shd w:val="clear" w:color="auto" w:fill="FFFFFF"/>
        <w:spacing w:after="390" w:line="390" w:lineRule="atLeast"/>
        <w:ind w:left="1134" w:hanging="425"/>
        <w:jc w:val="both"/>
        <w:rPr>
          <w:rFonts w:ascii="Times New Roman" w:hAnsi="Times New Roman" w:cs="Times New Roman"/>
        </w:rPr>
      </w:pPr>
      <w:r w:rsidRPr="00360DB8">
        <w:rPr>
          <w:rFonts w:ascii="Times New Roman" w:hAnsi="Times New Roman" w:cs="Times New Roman"/>
        </w:rPr>
        <w:t xml:space="preserve">penetapan pasangan Calon Gubernur dan Calon Wakil Gubernur, pasangan Calon Bupati dan Calon Wakil Bupati, serta pasangan Calon Walikota dan Calon Wakil Walikota; </w:t>
      </w:r>
    </w:p>
    <w:p w14:paraId="481436FF" w14:textId="77777777" w:rsidR="00360DB8" w:rsidRPr="00360DB8" w:rsidRDefault="00BB667A" w:rsidP="00C410E5">
      <w:pPr>
        <w:pStyle w:val="ListParagraph"/>
        <w:numPr>
          <w:ilvl w:val="0"/>
          <w:numId w:val="11"/>
        </w:numPr>
        <w:shd w:val="clear" w:color="auto" w:fill="FFFFFF"/>
        <w:spacing w:after="390" w:line="390" w:lineRule="atLeast"/>
        <w:ind w:left="1134" w:hanging="425"/>
        <w:jc w:val="both"/>
        <w:rPr>
          <w:rFonts w:ascii="Times New Roman" w:hAnsi="Times New Roman" w:cs="Times New Roman"/>
        </w:rPr>
      </w:pPr>
      <w:r w:rsidRPr="00360DB8">
        <w:rPr>
          <w:rFonts w:ascii="Times New Roman" w:hAnsi="Times New Roman" w:cs="Times New Roman"/>
        </w:rPr>
        <w:t xml:space="preserve">pelaksanaan Kampanye; </w:t>
      </w:r>
    </w:p>
    <w:p w14:paraId="66357117" w14:textId="77777777" w:rsidR="00360DB8" w:rsidRPr="00360DB8" w:rsidRDefault="00BB667A" w:rsidP="00C410E5">
      <w:pPr>
        <w:pStyle w:val="ListParagraph"/>
        <w:numPr>
          <w:ilvl w:val="0"/>
          <w:numId w:val="11"/>
        </w:numPr>
        <w:shd w:val="clear" w:color="auto" w:fill="FFFFFF"/>
        <w:spacing w:after="390" w:line="390" w:lineRule="atLeast"/>
        <w:ind w:left="1134" w:hanging="425"/>
        <w:jc w:val="both"/>
        <w:rPr>
          <w:rFonts w:ascii="Times New Roman" w:hAnsi="Times New Roman" w:cs="Times New Roman"/>
        </w:rPr>
      </w:pPr>
      <w:r w:rsidRPr="00360DB8">
        <w:rPr>
          <w:rFonts w:ascii="Times New Roman" w:hAnsi="Times New Roman" w:cs="Times New Roman"/>
        </w:rPr>
        <w:t xml:space="preserve">pelaksanaan pemungutan suara; </w:t>
      </w:r>
    </w:p>
    <w:p w14:paraId="6868705C" w14:textId="77777777" w:rsidR="00360DB8" w:rsidRPr="00360DB8" w:rsidRDefault="00BB667A" w:rsidP="00C410E5">
      <w:pPr>
        <w:pStyle w:val="ListParagraph"/>
        <w:numPr>
          <w:ilvl w:val="0"/>
          <w:numId w:val="11"/>
        </w:numPr>
        <w:shd w:val="clear" w:color="auto" w:fill="FFFFFF"/>
        <w:spacing w:after="390" w:line="390" w:lineRule="atLeast"/>
        <w:ind w:left="1134" w:hanging="425"/>
        <w:jc w:val="both"/>
        <w:rPr>
          <w:rFonts w:ascii="Times New Roman" w:hAnsi="Times New Roman" w:cs="Times New Roman"/>
        </w:rPr>
      </w:pPr>
      <w:r w:rsidRPr="00360DB8">
        <w:rPr>
          <w:rFonts w:ascii="Times New Roman" w:hAnsi="Times New Roman" w:cs="Times New Roman"/>
        </w:rPr>
        <w:t xml:space="preserve">penghitungan suara dan rekapitulasi hasil penghitungan suara; </w:t>
      </w:r>
    </w:p>
    <w:p w14:paraId="2ED336C9" w14:textId="77777777" w:rsidR="004827B9" w:rsidRDefault="00BB667A" w:rsidP="00C410E5">
      <w:pPr>
        <w:pStyle w:val="ListParagraph"/>
        <w:numPr>
          <w:ilvl w:val="0"/>
          <w:numId w:val="11"/>
        </w:numPr>
        <w:shd w:val="clear" w:color="auto" w:fill="FFFFFF"/>
        <w:spacing w:after="390" w:line="390" w:lineRule="atLeast"/>
        <w:ind w:left="1134" w:hanging="425"/>
        <w:jc w:val="both"/>
        <w:rPr>
          <w:rFonts w:ascii="Times New Roman" w:hAnsi="Times New Roman" w:cs="Times New Roman"/>
        </w:rPr>
      </w:pPr>
      <w:r w:rsidRPr="00360DB8">
        <w:rPr>
          <w:rFonts w:ascii="Times New Roman" w:hAnsi="Times New Roman" w:cs="Times New Roman"/>
        </w:rPr>
        <w:lastRenderedPageBreak/>
        <w:t xml:space="preserve">penetapan calon terpilih; </w:t>
      </w:r>
    </w:p>
    <w:p w14:paraId="71FFE284" w14:textId="5354E4DE" w:rsidR="00360DB8" w:rsidRPr="00360DB8" w:rsidRDefault="00BB667A" w:rsidP="00C410E5">
      <w:pPr>
        <w:pStyle w:val="ListParagraph"/>
        <w:numPr>
          <w:ilvl w:val="0"/>
          <w:numId w:val="11"/>
        </w:numPr>
        <w:shd w:val="clear" w:color="auto" w:fill="FFFFFF"/>
        <w:spacing w:after="390" w:line="390" w:lineRule="atLeast"/>
        <w:ind w:left="1134" w:hanging="425"/>
        <w:jc w:val="both"/>
        <w:rPr>
          <w:rFonts w:ascii="Times New Roman" w:hAnsi="Times New Roman" w:cs="Times New Roman"/>
        </w:rPr>
      </w:pPr>
      <w:r w:rsidRPr="00360DB8">
        <w:rPr>
          <w:rFonts w:ascii="Times New Roman" w:hAnsi="Times New Roman" w:cs="Times New Roman"/>
        </w:rPr>
        <w:t xml:space="preserve">penyelesaian pelanggaran dan sengketa hasil Pemilihan; </w:t>
      </w:r>
    </w:p>
    <w:p w14:paraId="4DF8617C" w14:textId="036A32FF" w:rsidR="00EC2D71" w:rsidRPr="00360DB8" w:rsidRDefault="00BB667A" w:rsidP="00C410E5">
      <w:pPr>
        <w:pStyle w:val="ListParagraph"/>
        <w:numPr>
          <w:ilvl w:val="0"/>
          <w:numId w:val="11"/>
        </w:numPr>
        <w:shd w:val="clear" w:color="auto" w:fill="FFFFFF"/>
        <w:spacing w:after="390" w:line="390" w:lineRule="atLeast"/>
        <w:ind w:left="1134" w:hanging="425"/>
        <w:jc w:val="both"/>
        <w:rPr>
          <w:rFonts w:ascii="Times New Roman" w:hAnsi="Times New Roman" w:cs="Times New Roman"/>
        </w:rPr>
      </w:pPr>
      <w:r w:rsidRPr="00360DB8">
        <w:rPr>
          <w:rFonts w:ascii="Times New Roman" w:hAnsi="Times New Roman" w:cs="Times New Roman"/>
        </w:rPr>
        <w:t xml:space="preserve">pengusulan pengesahan pengangkatan calon terpilih. </w:t>
      </w:r>
    </w:p>
    <w:p w14:paraId="3191806E" w14:textId="3D0447A9" w:rsidR="00BB667A" w:rsidRDefault="00C410E5" w:rsidP="003C7FA7">
      <w:pPr>
        <w:pStyle w:val="ListParagraph"/>
        <w:numPr>
          <w:ilvl w:val="0"/>
          <w:numId w:val="7"/>
        </w:numPr>
        <w:shd w:val="clear" w:color="auto" w:fill="FFFFFF"/>
        <w:spacing w:after="390" w:line="390" w:lineRule="atLeast"/>
        <w:ind w:left="426" w:hanging="426"/>
        <w:jc w:val="both"/>
        <w:rPr>
          <w:rFonts w:ascii="Times New Roman" w:eastAsia="Times New Roman" w:hAnsi="Times New Roman" w:cs="Times New Roman"/>
          <w:color w:val="222222"/>
          <w:lang w:val="id-ID" w:eastAsia="id-ID"/>
        </w:rPr>
      </w:pPr>
      <w:r w:rsidRPr="00C410E5">
        <w:rPr>
          <w:rFonts w:ascii="Times New Roman" w:eastAsia="Times New Roman" w:hAnsi="Times New Roman" w:cs="Times New Roman"/>
          <w:color w:val="222222"/>
          <w:lang w:val="id-ID" w:eastAsia="id-ID"/>
        </w:rPr>
        <w:t>KPU Provinsi menyampaikan laporan kegiatan setiap tahapan penyelenggaraan Pemilihan Gubernur dan Wakil Gubernur kepada DPRD Provinsi dan KPU dengan tembusan kepada Presiden melalui Menteri</w:t>
      </w:r>
      <w:r w:rsidR="003C7FA7">
        <w:rPr>
          <w:rFonts w:ascii="Times New Roman" w:eastAsia="Times New Roman" w:hAnsi="Times New Roman" w:cs="Times New Roman"/>
          <w:color w:val="222222"/>
          <w:lang w:eastAsia="id-ID"/>
        </w:rPr>
        <w:t xml:space="preserve"> dan </w:t>
      </w:r>
      <w:r w:rsidRPr="00C410E5">
        <w:rPr>
          <w:rFonts w:ascii="Times New Roman" w:eastAsia="Times New Roman" w:hAnsi="Times New Roman" w:cs="Times New Roman"/>
          <w:color w:val="222222"/>
          <w:lang w:val="id-ID" w:eastAsia="id-ID"/>
        </w:rPr>
        <w:t>KPU Kabupaten/Kota menyampaikan laporan kegiatan setiap tahapan penyelenggaraan Pemilihan Bupati dan Wakil Bupati serta Pemilihan Walikota dan Wakil Walikota kepada DPRD Kabupaten/Kota dengan tembusan kepada KPU Provinsi dan Gubernur</w:t>
      </w:r>
      <w:r w:rsidR="003C7FA7">
        <w:rPr>
          <w:rFonts w:ascii="Times New Roman" w:eastAsia="Times New Roman" w:hAnsi="Times New Roman" w:cs="Times New Roman"/>
          <w:color w:val="222222"/>
          <w:lang w:eastAsia="id-ID"/>
        </w:rPr>
        <w:t xml:space="preserve"> dan</w:t>
      </w:r>
      <w:r w:rsidRPr="003C7FA7">
        <w:rPr>
          <w:rFonts w:ascii="Times New Roman" w:eastAsia="Times New Roman" w:hAnsi="Times New Roman" w:cs="Times New Roman"/>
          <w:color w:val="222222"/>
          <w:lang w:val="id-ID" w:eastAsia="id-ID"/>
        </w:rPr>
        <w:t xml:space="preserve"> diteruskan kepada Menteri.</w:t>
      </w:r>
    </w:p>
    <w:p w14:paraId="683DF7C8" w14:textId="7E4200C9" w:rsidR="001B5D0B" w:rsidRPr="003C7FA7" w:rsidRDefault="001B5D0B" w:rsidP="003C7FA7">
      <w:pPr>
        <w:pStyle w:val="ListParagraph"/>
        <w:numPr>
          <w:ilvl w:val="0"/>
          <w:numId w:val="7"/>
        </w:numPr>
        <w:shd w:val="clear" w:color="auto" w:fill="FFFFFF"/>
        <w:spacing w:after="390" w:line="390" w:lineRule="atLeast"/>
        <w:ind w:left="426" w:hanging="426"/>
        <w:jc w:val="both"/>
        <w:rPr>
          <w:rFonts w:ascii="Times New Roman" w:eastAsia="Times New Roman" w:hAnsi="Times New Roman" w:cs="Times New Roman"/>
          <w:color w:val="222222"/>
          <w:lang w:val="id-ID" w:eastAsia="id-ID"/>
        </w:rPr>
      </w:pPr>
      <w:r w:rsidRPr="001B5D0B">
        <w:rPr>
          <w:rFonts w:ascii="Times New Roman" w:eastAsia="Times New Roman" w:hAnsi="Times New Roman" w:cs="Times New Roman"/>
          <w:color w:val="222222"/>
          <w:lang w:val="id-ID" w:eastAsia="id-ID"/>
        </w:rPr>
        <w:t>Pendanaan penyelenggaraan Pemilihan Gubernur, Bupati, dan Walikota bersumber dari Anggaran Pendapatan dan Belanja Negara dan dapat didukung Anggaran Pendapatan dan Belanja Daerah.</w:t>
      </w:r>
    </w:p>
    <w:p w14:paraId="21FEBB63" w14:textId="44677A9D" w:rsidR="00BB667A" w:rsidRDefault="00BB667A" w:rsidP="00EC2D71">
      <w:pPr>
        <w:autoSpaceDE w:val="0"/>
        <w:autoSpaceDN w:val="0"/>
        <w:adjustRightInd w:val="0"/>
        <w:spacing w:after="0" w:line="280" w:lineRule="exact"/>
        <w:jc w:val="both"/>
        <w:rPr>
          <w:rFonts w:ascii="Times New Roman" w:hAnsi="Times New Roman" w:cs="Times New Roman"/>
          <w:lang w:val="id-ID"/>
        </w:rPr>
      </w:pPr>
    </w:p>
    <w:p w14:paraId="50D7B4F9" w14:textId="7E46896C" w:rsidR="00BB667A" w:rsidRDefault="00BB667A" w:rsidP="00EC2D71">
      <w:pPr>
        <w:autoSpaceDE w:val="0"/>
        <w:autoSpaceDN w:val="0"/>
        <w:adjustRightInd w:val="0"/>
        <w:spacing w:after="0" w:line="280" w:lineRule="exact"/>
        <w:jc w:val="both"/>
        <w:rPr>
          <w:rFonts w:ascii="Times New Roman" w:hAnsi="Times New Roman" w:cs="Times New Roman"/>
          <w:lang w:val="id-ID"/>
        </w:rPr>
      </w:pPr>
    </w:p>
    <w:p w14:paraId="7312F3AF" w14:textId="391B7FBA" w:rsidR="00BB667A" w:rsidRDefault="00BB667A" w:rsidP="00EC2D71">
      <w:pPr>
        <w:autoSpaceDE w:val="0"/>
        <w:autoSpaceDN w:val="0"/>
        <w:adjustRightInd w:val="0"/>
        <w:spacing w:after="0" w:line="280" w:lineRule="exact"/>
        <w:jc w:val="both"/>
        <w:rPr>
          <w:rFonts w:ascii="Times New Roman" w:hAnsi="Times New Roman" w:cs="Times New Roman"/>
          <w:lang w:val="id-ID"/>
        </w:rPr>
      </w:pPr>
    </w:p>
    <w:p w14:paraId="6EFFE5D9" w14:textId="77777777" w:rsidR="00BB667A" w:rsidRPr="00EC2D71" w:rsidRDefault="00BB667A" w:rsidP="00EC2D71">
      <w:pPr>
        <w:autoSpaceDE w:val="0"/>
        <w:autoSpaceDN w:val="0"/>
        <w:adjustRightInd w:val="0"/>
        <w:spacing w:after="0" w:line="280" w:lineRule="exact"/>
        <w:jc w:val="both"/>
        <w:rPr>
          <w:rFonts w:ascii="Times New Roman" w:hAnsi="Times New Roman" w:cs="Times New Roman"/>
          <w:lang w:val="id-ID"/>
        </w:rPr>
      </w:pPr>
    </w:p>
    <w:p w14:paraId="7A408890" w14:textId="18C3E690" w:rsidR="00DB40CC" w:rsidRDefault="00DB40CC" w:rsidP="007E6FC3">
      <w:pPr>
        <w:pStyle w:val="ListParagraph"/>
        <w:autoSpaceDE w:val="0"/>
        <w:autoSpaceDN w:val="0"/>
        <w:adjustRightInd w:val="0"/>
        <w:spacing w:after="0" w:line="280" w:lineRule="exact"/>
        <w:jc w:val="both"/>
        <w:rPr>
          <w:rFonts w:ascii="Times New Roman" w:hAnsi="Times New Roman" w:cs="Times New Roman"/>
          <w:lang w:val="id-ID"/>
        </w:rPr>
      </w:pPr>
    </w:p>
    <w:p w14:paraId="2E70EBAB" w14:textId="3D0DD24B" w:rsidR="00DB40CC" w:rsidRDefault="00DB40CC" w:rsidP="007E6FC3">
      <w:pPr>
        <w:pStyle w:val="ListParagraph"/>
        <w:autoSpaceDE w:val="0"/>
        <w:autoSpaceDN w:val="0"/>
        <w:adjustRightInd w:val="0"/>
        <w:spacing w:after="0" w:line="280" w:lineRule="exact"/>
        <w:jc w:val="both"/>
        <w:rPr>
          <w:rFonts w:ascii="Times New Roman" w:hAnsi="Times New Roman" w:cs="Times New Roman"/>
          <w:lang w:val="id-ID"/>
        </w:rPr>
      </w:pPr>
    </w:p>
    <w:p w14:paraId="5649528C" w14:textId="77777777" w:rsidR="00DB40CC" w:rsidRPr="00EC2D71" w:rsidRDefault="00DB40CC" w:rsidP="007E6FC3">
      <w:pPr>
        <w:pStyle w:val="ListParagraph"/>
        <w:autoSpaceDE w:val="0"/>
        <w:autoSpaceDN w:val="0"/>
        <w:adjustRightInd w:val="0"/>
        <w:spacing w:after="0" w:line="280" w:lineRule="exact"/>
        <w:jc w:val="both"/>
        <w:rPr>
          <w:rFonts w:ascii="Times New Roman" w:hAnsi="Times New Roman" w:cs="Times New Roman"/>
          <w:lang w:val="id-ID"/>
        </w:rPr>
      </w:pPr>
    </w:p>
    <w:p w14:paraId="415C1E72" w14:textId="77777777" w:rsidR="00FA4B94" w:rsidRPr="00EC2D71" w:rsidRDefault="00FA4B94" w:rsidP="00E918AC">
      <w:pPr>
        <w:spacing w:line="360" w:lineRule="auto"/>
        <w:ind w:firstLine="709"/>
        <w:jc w:val="both"/>
        <w:rPr>
          <w:rFonts w:ascii="Times New Roman" w:eastAsia="Times New Roman" w:hAnsi="Times New Roman" w:cs="Times New Roman"/>
          <w:b/>
          <w:bCs/>
          <w:lang w:eastAsia="id-ID"/>
        </w:rPr>
      </w:pPr>
    </w:p>
    <w:sectPr w:rsidR="00FA4B94" w:rsidRPr="00EC2D71" w:rsidSect="001E759A">
      <w:footerReference w:type="default" r:id="rId8"/>
      <w:pgSz w:w="11906" w:h="16838" w:code="9"/>
      <w:pgMar w:top="1701" w:right="1701" w:bottom="226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17484" w14:textId="77777777" w:rsidR="004E159F" w:rsidRDefault="004E159F" w:rsidP="00904326">
      <w:pPr>
        <w:spacing w:after="0" w:line="240" w:lineRule="auto"/>
      </w:pPr>
      <w:r>
        <w:separator/>
      </w:r>
    </w:p>
  </w:endnote>
  <w:endnote w:type="continuationSeparator" w:id="0">
    <w:p w14:paraId="084EC0F9" w14:textId="77777777" w:rsidR="004E159F" w:rsidRDefault="004E159F" w:rsidP="0090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082579"/>
      <w:docPartObj>
        <w:docPartGallery w:val="Page Numbers (Top of Page)"/>
        <w:docPartUnique/>
      </w:docPartObj>
    </w:sdtPr>
    <w:sdtEndPr/>
    <w:sdtContent>
      <w:p w14:paraId="0848B0C1" w14:textId="77777777" w:rsidR="00904326" w:rsidRDefault="00904326" w:rsidP="00904326">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7A6FFA" w:rsidRPr="007A6FF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67B17F8D" w14:textId="77777777" w:rsidR="00904326" w:rsidRDefault="00904326" w:rsidP="00904326">
        <w:pPr>
          <w:pStyle w:val="Footer"/>
        </w:pPr>
      </w:p>
      <w:p w14:paraId="1F774135" w14:textId="77777777" w:rsidR="00904326" w:rsidRDefault="004E159F" w:rsidP="00904326">
        <w:pPr>
          <w:pStyle w:val="Footer"/>
        </w:pPr>
      </w:p>
    </w:sdtContent>
  </w:sdt>
  <w:p w14:paraId="011CF844" w14:textId="77777777" w:rsidR="00904326" w:rsidRDefault="00904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0BD55" w14:textId="77777777" w:rsidR="004E159F" w:rsidRDefault="004E159F" w:rsidP="00904326">
      <w:pPr>
        <w:spacing w:after="0" w:line="240" w:lineRule="auto"/>
      </w:pPr>
      <w:r>
        <w:separator/>
      </w:r>
    </w:p>
  </w:footnote>
  <w:footnote w:type="continuationSeparator" w:id="0">
    <w:p w14:paraId="5294CB23" w14:textId="77777777" w:rsidR="004E159F" w:rsidRDefault="004E159F" w:rsidP="00904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45822"/>
    <w:multiLevelType w:val="hybridMultilevel"/>
    <w:tmpl w:val="81622D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00A2A8E"/>
    <w:multiLevelType w:val="hybridMultilevel"/>
    <w:tmpl w:val="81622D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5E5588"/>
    <w:multiLevelType w:val="hybridMultilevel"/>
    <w:tmpl w:val="B32C46E8"/>
    <w:lvl w:ilvl="0" w:tplc="B6C2B72C">
      <w:start w:val="1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D0AEE"/>
    <w:multiLevelType w:val="hybridMultilevel"/>
    <w:tmpl w:val="6C7E7E3A"/>
    <w:lvl w:ilvl="0" w:tplc="2DDEF804">
      <w:start w:val="1"/>
      <w:numFmt w:val="lowerLetter"/>
      <w:lvlText w:val="%1."/>
      <w:lvlJc w:val="left"/>
      <w:pPr>
        <w:ind w:left="108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8C1819"/>
    <w:multiLevelType w:val="hybridMultilevel"/>
    <w:tmpl w:val="3F865C50"/>
    <w:lvl w:ilvl="0" w:tplc="271EFB2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06936C3"/>
    <w:multiLevelType w:val="hybridMultilevel"/>
    <w:tmpl w:val="9DD4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92FC2"/>
    <w:multiLevelType w:val="hybridMultilevel"/>
    <w:tmpl w:val="D934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34385"/>
    <w:multiLevelType w:val="hybridMultilevel"/>
    <w:tmpl w:val="2E060BFA"/>
    <w:lvl w:ilvl="0" w:tplc="560C8466">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02371A7"/>
    <w:multiLevelType w:val="hybridMultilevel"/>
    <w:tmpl w:val="CA1065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B15B09"/>
    <w:multiLevelType w:val="hybridMultilevel"/>
    <w:tmpl w:val="81622D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BA77BA0"/>
    <w:multiLevelType w:val="hybridMultilevel"/>
    <w:tmpl w:val="2E060BFA"/>
    <w:lvl w:ilvl="0" w:tplc="560C8466">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5"/>
  </w:num>
  <w:num w:numId="5">
    <w:abstractNumId w:val="3"/>
  </w:num>
  <w:num w:numId="6">
    <w:abstractNumId w:val="9"/>
  </w:num>
  <w:num w:numId="7">
    <w:abstractNumId w:val="6"/>
  </w:num>
  <w:num w:numId="8">
    <w:abstractNumId w:val="8"/>
  </w:num>
  <w:num w:numId="9">
    <w:abstractNumId w:val="4"/>
  </w:num>
  <w:num w:numId="10">
    <w:abstractNumId w:val="1"/>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23"/>
    <w:rsid w:val="00010215"/>
    <w:rsid w:val="00021302"/>
    <w:rsid w:val="00041A66"/>
    <w:rsid w:val="00073285"/>
    <w:rsid w:val="000773FE"/>
    <w:rsid w:val="00084429"/>
    <w:rsid w:val="00091E47"/>
    <w:rsid w:val="000B62EB"/>
    <w:rsid w:val="000E0EE0"/>
    <w:rsid w:val="000F1F1E"/>
    <w:rsid w:val="000F5F55"/>
    <w:rsid w:val="001123AD"/>
    <w:rsid w:val="00122ED3"/>
    <w:rsid w:val="00127D6D"/>
    <w:rsid w:val="00133B73"/>
    <w:rsid w:val="0014218E"/>
    <w:rsid w:val="00150B97"/>
    <w:rsid w:val="001A3EBD"/>
    <w:rsid w:val="001B1CE1"/>
    <w:rsid w:val="001B5292"/>
    <w:rsid w:val="001B5D0B"/>
    <w:rsid w:val="001E759A"/>
    <w:rsid w:val="00216CEC"/>
    <w:rsid w:val="002266C1"/>
    <w:rsid w:val="0023406F"/>
    <w:rsid w:val="00260A31"/>
    <w:rsid w:val="002932A0"/>
    <w:rsid w:val="002A1B63"/>
    <w:rsid w:val="002B3789"/>
    <w:rsid w:val="002D0563"/>
    <w:rsid w:val="002D0878"/>
    <w:rsid w:val="002D1A60"/>
    <w:rsid w:val="002D1C69"/>
    <w:rsid w:val="002E515B"/>
    <w:rsid w:val="002F2BB8"/>
    <w:rsid w:val="00312EC8"/>
    <w:rsid w:val="00336A66"/>
    <w:rsid w:val="00360DB8"/>
    <w:rsid w:val="003679B1"/>
    <w:rsid w:val="003714B2"/>
    <w:rsid w:val="00393CFB"/>
    <w:rsid w:val="003C7FA7"/>
    <w:rsid w:val="00403A99"/>
    <w:rsid w:val="00405DDE"/>
    <w:rsid w:val="004349A6"/>
    <w:rsid w:val="0045327E"/>
    <w:rsid w:val="00475ABD"/>
    <w:rsid w:val="004827B9"/>
    <w:rsid w:val="004843AB"/>
    <w:rsid w:val="004949D9"/>
    <w:rsid w:val="004A69DD"/>
    <w:rsid w:val="004B1C6E"/>
    <w:rsid w:val="004B29BC"/>
    <w:rsid w:val="004D17BD"/>
    <w:rsid w:val="004D6723"/>
    <w:rsid w:val="004E159F"/>
    <w:rsid w:val="00517DE5"/>
    <w:rsid w:val="00557EAD"/>
    <w:rsid w:val="005A27C0"/>
    <w:rsid w:val="005A62DC"/>
    <w:rsid w:val="005B33A8"/>
    <w:rsid w:val="005D1CB7"/>
    <w:rsid w:val="00601F89"/>
    <w:rsid w:val="00635BF1"/>
    <w:rsid w:val="00636D99"/>
    <w:rsid w:val="006500D5"/>
    <w:rsid w:val="00673B3F"/>
    <w:rsid w:val="0068603C"/>
    <w:rsid w:val="00695BFB"/>
    <w:rsid w:val="006E05F5"/>
    <w:rsid w:val="00725B46"/>
    <w:rsid w:val="00742240"/>
    <w:rsid w:val="00756FFB"/>
    <w:rsid w:val="00767346"/>
    <w:rsid w:val="00774907"/>
    <w:rsid w:val="007A21ED"/>
    <w:rsid w:val="007A6FFA"/>
    <w:rsid w:val="007C0B6E"/>
    <w:rsid w:val="007D0299"/>
    <w:rsid w:val="007D3E2E"/>
    <w:rsid w:val="007E6FC3"/>
    <w:rsid w:val="007E723E"/>
    <w:rsid w:val="0081255E"/>
    <w:rsid w:val="00813FCB"/>
    <w:rsid w:val="00816B29"/>
    <w:rsid w:val="00830B05"/>
    <w:rsid w:val="0084338A"/>
    <w:rsid w:val="0084413D"/>
    <w:rsid w:val="00855A74"/>
    <w:rsid w:val="00856C67"/>
    <w:rsid w:val="00874EDC"/>
    <w:rsid w:val="00881FA2"/>
    <w:rsid w:val="0089631A"/>
    <w:rsid w:val="00897B7A"/>
    <w:rsid w:val="008A0787"/>
    <w:rsid w:val="008B37DE"/>
    <w:rsid w:val="008B7069"/>
    <w:rsid w:val="008B70F0"/>
    <w:rsid w:val="008C29A4"/>
    <w:rsid w:val="008D00F8"/>
    <w:rsid w:val="00902AA2"/>
    <w:rsid w:val="00904326"/>
    <w:rsid w:val="0090565C"/>
    <w:rsid w:val="009434FA"/>
    <w:rsid w:val="00944F78"/>
    <w:rsid w:val="0095070B"/>
    <w:rsid w:val="00997227"/>
    <w:rsid w:val="009C71C8"/>
    <w:rsid w:val="00A31B5D"/>
    <w:rsid w:val="00A66F33"/>
    <w:rsid w:val="00AA75C8"/>
    <w:rsid w:val="00B05DAB"/>
    <w:rsid w:val="00B2480E"/>
    <w:rsid w:val="00B30C5F"/>
    <w:rsid w:val="00B44D3A"/>
    <w:rsid w:val="00B57174"/>
    <w:rsid w:val="00B62C9F"/>
    <w:rsid w:val="00B6494A"/>
    <w:rsid w:val="00B72194"/>
    <w:rsid w:val="00B86C57"/>
    <w:rsid w:val="00BB3D0E"/>
    <w:rsid w:val="00BB667A"/>
    <w:rsid w:val="00BC327E"/>
    <w:rsid w:val="00BE7490"/>
    <w:rsid w:val="00BF3BEB"/>
    <w:rsid w:val="00C102A3"/>
    <w:rsid w:val="00C264FF"/>
    <w:rsid w:val="00C410E5"/>
    <w:rsid w:val="00C43631"/>
    <w:rsid w:val="00C5193F"/>
    <w:rsid w:val="00C54BDA"/>
    <w:rsid w:val="00C65786"/>
    <w:rsid w:val="00C84EEC"/>
    <w:rsid w:val="00CF1E6F"/>
    <w:rsid w:val="00D4392E"/>
    <w:rsid w:val="00D550B1"/>
    <w:rsid w:val="00D911B1"/>
    <w:rsid w:val="00DB2AF4"/>
    <w:rsid w:val="00DB40CC"/>
    <w:rsid w:val="00DF1116"/>
    <w:rsid w:val="00E23458"/>
    <w:rsid w:val="00E41A23"/>
    <w:rsid w:val="00E607D6"/>
    <w:rsid w:val="00E918AC"/>
    <w:rsid w:val="00EB03F9"/>
    <w:rsid w:val="00EB067A"/>
    <w:rsid w:val="00EC2D71"/>
    <w:rsid w:val="00ED2004"/>
    <w:rsid w:val="00ED2B7F"/>
    <w:rsid w:val="00EE5402"/>
    <w:rsid w:val="00F1149F"/>
    <w:rsid w:val="00F1276D"/>
    <w:rsid w:val="00F60D41"/>
    <w:rsid w:val="00F80F3A"/>
    <w:rsid w:val="00FA0B4F"/>
    <w:rsid w:val="00FA4B94"/>
    <w:rsid w:val="00FE37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C261E"/>
  <w15:chartTrackingRefBased/>
  <w15:docId w15:val="{C45F079A-4A23-45F6-9510-438447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2A3"/>
  </w:style>
  <w:style w:type="paragraph" w:styleId="Heading1">
    <w:name w:val="heading 1"/>
    <w:basedOn w:val="Normal"/>
    <w:link w:val="Heading1Char"/>
    <w:uiPriority w:val="9"/>
    <w:qFormat/>
    <w:rsid w:val="00E4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46"/>
    <w:rPr>
      <w:color w:val="0563C1" w:themeColor="hyperlink"/>
      <w:u w:val="single"/>
    </w:rPr>
  </w:style>
  <w:style w:type="paragraph" w:customStyle="1" w:styleId="Default">
    <w:name w:val="Default"/>
    <w:rsid w:val="00405DD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link w:val="ListParagraphChar"/>
    <w:uiPriority w:val="34"/>
    <w:qFormat/>
    <w:rsid w:val="00405DDE"/>
    <w:pPr>
      <w:ind w:left="720"/>
      <w:contextualSpacing/>
    </w:pPr>
  </w:style>
  <w:style w:type="table" w:styleId="TableGrid">
    <w:name w:val="Table Grid"/>
    <w:basedOn w:val="TableNormal"/>
    <w:uiPriority w:val="39"/>
    <w:rsid w:val="000E0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0D41"/>
    <w:rPr>
      <w:i/>
      <w:iCs/>
    </w:rPr>
  </w:style>
  <w:style w:type="character" w:customStyle="1" w:styleId="UnresolvedMention1">
    <w:name w:val="Unresolved Mention1"/>
    <w:basedOn w:val="DefaultParagraphFont"/>
    <w:uiPriority w:val="99"/>
    <w:semiHidden/>
    <w:unhideWhenUsed/>
    <w:rsid w:val="0014218E"/>
    <w:rPr>
      <w:color w:val="605E5C"/>
      <w:shd w:val="clear" w:color="auto" w:fill="E1DFDD"/>
    </w:rPr>
  </w:style>
  <w:style w:type="character" w:styleId="Strong">
    <w:name w:val="Strong"/>
    <w:basedOn w:val="DefaultParagraphFont"/>
    <w:uiPriority w:val="22"/>
    <w:qFormat/>
    <w:rsid w:val="00475ABD"/>
    <w:rPr>
      <w:b/>
      <w:bCs/>
    </w:rPr>
  </w:style>
  <w:style w:type="paragraph" w:styleId="Header">
    <w:name w:val="header"/>
    <w:basedOn w:val="Normal"/>
    <w:link w:val="HeaderChar"/>
    <w:uiPriority w:val="99"/>
    <w:unhideWhenUsed/>
    <w:rsid w:val="00904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326"/>
  </w:style>
  <w:style w:type="paragraph" w:styleId="Footer">
    <w:name w:val="footer"/>
    <w:basedOn w:val="Normal"/>
    <w:link w:val="FooterChar"/>
    <w:uiPriority w:val="99"/>
    <w:unhideWhenUsed/>
    <w:rsid w:val="00904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326"/>
  </w:style>
  <w:style w:type="character" w:customStyle="1" w:styleId="ListParagraphChar">
    <w:name w:val="List Paragraph Char"/>
    <w:link w:val="ListParagraph"/>
    <w:uiPriority w:val="34"/>
    <w:rsid w:val="00EC2D71"/>
  </w:style>
  <w:style w:type="character" w:customStyle="1" w:styleId="a2alabel">
    <w:name w:val="a2a_label"/>
    <w:basedOn w:val="DefaultParagraphFont"/>
    <w:rsid w:val="0094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6792">
      <w:bodyDiv w:val="1"/>
      <w:marLeft w:val="0"/>
      <w:marRight w:val="0"/>
      <w:marTop w:val="0"/>
      <w:marBottom w:val="0"/>
      <w:divBdr>
        <w:top w:val="none" w:sz="0" w:space="0" w:color="auto"/>
        <w:left w:val="none" w:sz="0" w:space="0" w:color="auto"/>
        <w:bottom w:val="none" w:sz="0" w:space="0" w:color="auto"/>
        <w:right w:val="none" w:sz="0" w:space="0" w:color="auto"/>
      </w:divBdr>
    </w:div>
    <w:div w:id="109515067">
      <w:bodyDiv w:val="1"/>
      <w:marLeft w:val="0"/>
      <w:marRight w:val="0"/>
      <w:marTop w:val="0"/>
      <w:marBottom w:val="0"/>
      <w:divBdr>
        <w:top w:val="none" w:sz="0" w:space="0" w:color="auto"/>
        <w:left w:val="none" w:sz="0" w:space="0" w:color="auto"/>
        <w:bottom w:val="none" w:sz="0" w:space="0" w:color="auto"/>
        <w:right w:val="none" w:sz="0" w:space="0" w:color="auto"/>
      </w:divBdr>
      <w:divsChild>
        <w:div w:id="1724597286">
          <w:marLeft w:val="0"/>
          <w:marRight w:val="0"/>
          <w:marTop w:val="240"/>
          <w:marBottom w:val="240"/>
          <w:divBdr>
            <w:top w:val="none" w:sz="0" w:space="0" w:color="auto"/>
            <w:left w:val="none" w:sz="0" w:space="0" w:color="auto"/>
            <w:bottom w:val="none" w:sz="0" w:space="0" w:color="auto"/>
            <w:right w:val="none" w:sz="0" w:space="0" w:color="auto"/>
          </w:divBdr>
          <w:divsChild>
            <w:div w:id="2656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5502">
      <w:bodyDiv w:val="1"/>
      <w:marLeft w:val="0"/>
      <w:marRight w:val="0"/>
      <w:marTop w:val="0"/>
      <w:marBottom w:val="0"/>
      <w:divBdr>
        <w:top w:val="none" w:sz="0" w:space="0" w:color="auto"/>
        <w:left w:val="none" w:sz="0" w:space="0" w:color="auto"/>
        <w:bottom w:val="none" w:sz="0" w:space="0" w:color="auto"/>
        <w:right w:val="none" w:sz="0" w:space="0" w:color="auto"/>
      </w:divBdr>
    </w:div>
    <w:div w:id="175004982">
      <w:bodyDiv w:val="1"/>
      <w:marLeft w:val="0"/>
      <w:marRight w:val="0"/>
      <w:marTop w:val="0"/>
      <w:marBottom w:val="0"/>
      <w:divBdr>
        <w:top w:val="none" w:sz="0" w:space="0" w:color="auto"/>
        <w:left w:val="none" w:sz="0" w:space="0" w:color="auto"/>
        <w:bottom w:val="none" w:sz="0" w:space="0" w:color="auto"/>
        <w:right w:val="none" w:sz="0" w:space="0" w:color="auto"/>
      </w:divBdr>
    </w:div>
    <w:div w:id="233900125">
      <w:bodyDiv w:val="1"/>
      <w:marLeft w:val="0"/>
      <w:marRight w:val="0"/>
      <w:marTop w:val="0"/>
      <w:marBottom w:val="0"/>
      <w:divBdr>
        <w:top w:val="none" w:sz="0" w:space="0" w:color="auto"/>
        <w:left w:val="none" w:sz="0" w:space="0" w:color="auto"/>
        <w:bottom w:val="none" w:sz="0" w:space="0" w:color="auto"/>
        <w:right w:val="none" w:sz="0" w:space="0" w:color="auto"/>
      </w:divBdr>
    </w:div>
    <w:div w:id="247495936">
      <w:bodyDiv w:val="1"/>
      <w:marLeft w:val="0"/>
      <w:marRight w:val="0"/>
      <w:marTop w:val="0"/>
      <w:marBottom w:val="0"/>
      <w:divBdr>
        <w:top w:val="none" w:sz="0" w:space="0" w:color="auto"/>
        <w:left w:val="none" w:sz="0" w:space="0" w:color="auto"/>
        <w:bottom w:val="none" w:sz="0" w:space="0" w:color="auto"/>
        <w:right w:val="none" w:sz="0" w:space="0" w:color="auto"/>
      </w:divBdr>
    </w:div>
    <w:div w:id="289554634">
      <w:bodyDiv w:val="1"/>
      <w:marLeft w:val="0"/>
      <w:marRight w:val="0"/>
      <w:marTop w:val="0"/>
      <w:marBottom w:val="0"/>
      <w:divBdr>
        <w:top w:val="none" w:sz="0" w:space="0" w:color="auto"/>
        <w:left w:val="none" w:sz="0" w:space="0" w:color="auto"/>
        <w:bottom w:val="none" w:sz="0" w:space="0" w:color="auto"/>
        <w:right w:val="none" w:sz="0" w:space="0" w:color="auto"/>
      </w:divBdr>
    </w:div>
    <w:div w:id="336157004">
      <w:bodyDiv w:val="1"/>
      <w:marLeft w:val="0"/>
      <w:marRight w:val="0"/>
      <w:marTop w:val="0"/>
      <w:marBottom w:val="0"/>
      <w:divBdr>
        <w:top w:val="none" w:sz="0" w:space="0" w:color="auto"/>
        <w:left w:val="none" w:sz="0" w:space="0" w:color="auto"/>
        <w:bottom w:val="none" w:sz="0" w:space="0" w:color="auto"/>
        <w:right w:val="none" w:sz="0" w:space="0" w:color="auto"/>
      </w:divBdr>
    </w:div>
    <w:div w:id="439762605">
      <w:bodyDiv w:val="1"/>
      <w:marLeft w:val="0"/>
      <w:marRight w:val="0"/>
      <w:marTop w:val="0"/>
      <w:marBottom w:val="0"/>
      <w:divBdr>
        <w:top w:val="none" w:sz="0" w:space="0" w:color="auto"/>
        <w:left w:val="none" w:sz="0" w:space="0" w:color="auto"/>
        <w:bottom w:val="none" w:sz="0" w:space="0" w:color="auto"/>
        <w:right w:val="none" w:sz="0" w:space="0" w:color="auto"/>
      </w:divBdr>
    </w:div>
    <w:div w:id="768038049">
      <w:bodyDiv w:val="1"/>
      <w:marLeft w:val="0"/>
      <w:marRight w:val="0"/>
      <w:marTop w:val="0"/>
      <w:marBottom w:val="0"/>
      <w:divBdr>
        <w:top w:val="none" w:sz="0" w:space="0" w:color="auto"/>
        <w:left w:val="none" w:sz="0" w:space="0" w:color="auto"/>
        <w:bottom w:val="none" w:sz="0" w:space="0" w:color="auto"/>
        <w:right w:val="none" w:sz="0" w:space="0" w:color="auto"/>
      </w:divBdr>
    </w:div>
    <w:div w:id="812986700">
      <w:bodyDiv w:val="1"/>
      <w:marLeft w:val="0"/>
      <w:marRight w:val="0"/>
      <w:marTop w:val="0"/>
      <w:marBottom w:val="0"/>
      <w:divBdr>
        <w:top w:val="none" w:sz="0" w:space="0" w:color="auto"/>
        <w:left w:val="none" w:sz="0" w:space="0" w:color="auto"/>
        <w:bottom w:val="none" w:sz="0" w:space="0" w:color="auto"/>
        <w:right w:val="none" w:sz="0" w:space="0" w:color="auto"/>
      </w:divBdr>
    </w:div>
    <w:div w:id="890846009">
      <w:bodyDiv w:val="1"/>
      <w:marLeft w:val="0"/>
      <w:marRight w:val="0"/>
      <w:marTop w:val="0"/>
      <w:marBottom w:val="0"/>
      <w:divBdr>
        <w:top w:val="none" w:sz="0" w:space="0" w:color="auto"/>
        <w:left w:val="none" w:sz="0" w:space="0" w:color="auto"/>
        <w:bottom w:val="none" w:sz="0" w:space="0" w:color="auto"/>
        <w:right w:val="none" w:sz="0" w:space="0" w:color="auto"/>
      </w:divBdr>
    </w:div>
    <w:div w:id="943421538">
      <w:bodyDiv w:val="1"/>
      <w:marLeft w:val="0"/>
      <w:marRight w:val="0"/>
      <w:marTop w:val="0"/>
      <w:marBottom w:val="0"/>
      <w:divBdr>
        <w:top w:val="none" w:sz="0" w:space="0" w:color="auto"/>
        <w:left w:val="none" w:sz="0" w:space="0" w:color="auto"/>
        <w:bottom w:val="none" w:sz="0" w:space="0" w:color="auto"/>
        <w:right w:val="none" w:sz="0" w:space="0" w:color="auto"/>
      </w:divBdr>
    </w:div>
    <w:div w:id="1047753758">
      <w:bodyDiv w:val="1"/>
      <w:marLeft w:val="0"/>
      <w:marRight w:val="0"/>
      <w:marTop w:val="0"/>
      <w:marBottom w:val="0"/>
      <w:divBdr>
        <w:top w:val="none" w:sz="0" w:space="0" w:color="auto"/>
        <w:left w:val="none" w:sz="0" w:space="0" w:color="auto"/>
        <w:bottom w:val="none" w:sz="0" w:space="0" w:color="auto"/>
        <w:right w:val="none" w:sz="0" w:space="0" w:color="auto"/>
      </w:divBdr>
    </w:div>
    <w:div w:id="1063526948">
      <w:bodyDiv w:val="1"/>
      <w:marLeft w:val="0"/>
      <w:marRight w:val="0"/>
      <w:marTop w:val="0"/>
      <w:marBottom w:val="0"/>
      <w:divBdr>
        <w:top w:val="none" w:sz="0" w:space="0" w:color="auto"/>
        <w:left w:val="none" w:sz="0" w:space="0" w:color="auto"/>
        <w:bottom w:val="none" w:sz="0" w:space="0" w:color="auto"/>
        <w:right w:val="none" w:sz="0" w:space="0" w:color="auto"/>
      </w:divBdr>
    </w:div>
    <w:div w:id="1172793025">
      <w:bodyDiv w:val="1"/>
      <w:marLeft w:val="0"/>
      <w:marRight w:val="0"/>
      <w:marTop w:val="0"/>
      <w:marBottom w:val="0"/>
      <w:divBdr>
        <w:top w:val="none" w:sz="0" w:space="0" w:color="auto"/>
        <w:left w:val="none" w:sz="0" w:space="0" w:color="auto"/>
        <w:bottom w:val="none" w:sz="0" w:space="0" w:color="auto"/>
        <w:right w:val="none" w:sz="0" w:space="0" w:color="auto"/>
      </w:divBdr>
    </w:div>
    <w:div w:id="1267152366">
      <w:bodyDiv w:val="1"/>
      <w:marLeft w:val="0"/>
      <w:marRight w:val="0"/>
      <w:marTop w:val="0"/>
      <w:marBottom w:val="0"/>
      <w:divBdr>
        <w:top w:val="none" w:sz="0" w:space="0" w:color="auto"/>
        <w:left w:val="none" w:sz="0" w:space="0" w:color="auto"/>
        <w:bottom w:val="none" w:sz="0" w:space="0" w:color="auto"/>
        <w:right w:val="none" w:sz="0" w:space="0" w:color="auto"/>
      </w:divBdr>
    </w:div>
    <w:div w:id="1576428822">
      <w:bodyDiv w:val="1"/>
      <w:marLeft w:val="0"/>
      <w:marRight w:val="0"/>
      <w:marTop w:val="0"/>
      <w:marBottom w:val="0"/>
      <w:divBdr>
        <w:top w:val="none" w:sz="0" w:space="0" w:color="auto"/>
        <w:left w:val="none" w:sz="0" w:space="0" w:color="auto"/>
        <w:bottom w:val="none" w:sz="0" w:space="0" w:color="auto"/>
        <w:right w:val="none" w:sz="0" w:space="0" w:color="auto"/>
      </w:divBdr>
    </w:div>
    <w:div w:id="1603024895">
      <w:bodyDiv w:val="1"/>
      <w:marLeft w:val="0"/>
      <w:marRight w:val="0"/>
      <w:marTop w:val="0"/>
      <w:marBottom w:val="0"/>
      <w:divBdr>
        <w:top w:val="none" w:sz="0" w:space="0" w:color="auto"/>
        <w:left w:val="none" w:sz="0" w:space="0" w:color="auto"/>
        <w:bottom w:val="none" w:sz="0" w:space="0" w:color="auto"/>
        <w:right w:val="none" w:sz="0" w:space="0" w:color="auto"/>
      </w:divBdr>
    </w:div>
    <w:div w:id="1761482020">
      <w:bodyDiv w:val="1"/>
      <w:marLeft w:val="0"/>
      <w:marRight w:val="0"/>
      <w:marTop w:val="0"/>
      <w:marBottom w:val="0"/>
      <w:divBdr>
        <w:top w:val="none" w:sz="0" w:space="0" w:color="auto"/>
        <w:left w:val="none" w:sz="0" w:space="0" w:color="auto"/>
        <w:bottom w:val="none" w:sz="0" w:space="0" w:color="auto"/>
        <w:right w:val="none" w:sz="0" w:space="0" w:color="auto"/>
      </w:divBdr>
    </w:div>
    <w:div w:id="1777402126">
      <w:bodyDiv w:val="1"/>
      <w:marLeft w:val="0"/>
      <w:marRight w:val="0"/>
      <w:marTop w:val="0"/>
      <w:marBottom w:val="0"/>
      <w:divBdr>
        <w:top w:val="none" w:sz="0" w:space="0" w:color="auto"/>
        <w:left w:val="none" w:sz="0" w:space="0" w:color="auto"/>
        <w:bottom w:val="none" w:sz="0" w:space="0" w:color="auto"/>
        <w:right w:val="none" w:sz="0" w:space="0" w:color="auto"/>
      </w:divBdr>
    </w:div>
    <w:div w:id="1895510029">
      <w:bodyDiv w:val="1"/>
      <w:marLeft w:val="0"/>
      <w:marRight w:val="0"/>
      <w:marTop w:val="0"/>
      <w:marBottom w:val="0"/>
      <w:divBdr>
        <w:top w:val="none" w:sz="0" w:space="0" w:color="auto"/>
        <w:left w:val="none" w:sz="0" w:space="0" w:color="auto"/>
        <w:bottom w:val="none" w:sz="0" w:space="0" w:color="auto"/>
        <w:right w:val="none" w:sz="0" w:space="0" w:color="auto"/>
      </w:divBdr>
    </w:div>
    <w:div w:id="1920208093">
      <w:bodyDiv w:val="1"/>
      <w:marLeft w:val="0"/>
      <w:marRight w:val="0"/>
      <w:marTop w:val="0"/>
      <w:marBottom w:val="0"/>
      <w:divBdr>
        <w:top w:val="none" w:sz="0" w:space="0" w:color="auto"/>
        <w:left w:val="none" w:sz="0" w:space="0" w:color="auto"/>
        <w:bottom w:val="none" w:sz="0" w:space="0" w:color="auto"/>
        <w:right w:val="none" w:sz="0" w:space="0" w:color="auto"/>
      </w:divBdr>
    </w:div>
    <w:div w:id="2111075971">
      <w:bodyDiv w:val="1"/>
      <w:marLeft w:val="0"/>
      <w:marRight w:val="0"/>
      <w:marTop w:val="0"/>
      <w:marBottom w:val="0"/>
      <w:divBdr>
        <w:top w:val="none" w:sz="0" w:space="0" w:color="auto"/>
        <w:left w:val="none" w:sz="0" w:space="0" w:color="auto"/>
        <w:bottom w:val="none" w:sz="0" w:space="0" w:color="auto"/>
        <w:right w:val="none" w:sz="0" w:space="0" w:color="auto"/>
      </w:divBdr>
    </w:div>
    <w:div w:id="21313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 setyarso</cp:lastModifiedBy>
  <cp:revision>5</cp:revision>
  <cp:lastPrinted>2019-10-01T03:44:00Z</cp:lastPrinted>
  <dcterms:created xsi:type="dcterms:W3CDTF">2020-05-13T04:49:00Z</dcterms:created>
  <dcterms:modified xsi:type="dcterms:W3CDTF">2020-06-02T06:41:00Z</dcterms:modified>
</cp:coreProperties>
</file>