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11DE" w14:textId="196ABD29" w:rsidR="00F80F3A" w:rsidRDefault="004E5580" w:rsidP="004E55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43916782"/>
      <w:bookmarkStart w:id="1" w:name="_Hlk15496870"/>
      <w:proofErr w:type="spellStart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Aset</w:t>
      </w:r>
      <w:proofErr w:type="spellEnd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Pemprov</w:t>
      </w:r>
      <w:proofErr w:type="spellEnd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NTB </w:t>
      </w:r>
      <w:proofErr w:type="spellStart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banyak</w:t>
      </w:r>
      <w:proofErr w:type="spellEnd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4E55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terbengkalai</w:t>
      </w:r>
      <w:proofErr w:type="spellEnd"/>
    </w:p>
    <w:bookmarkEnd w:id="0"/>
    <w:p w14:paraId="2EE78B43" w14:textId="77777777" w:rsidR="004E5580" w:rsidRDefault="004E5580" w:rsidP="004E55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4A498CC2" w14:textId="76A32A1F" w:rsidR="00F80F3A" w:rsidRDefault="003B0BFA" w:rsidP="00F11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5F25B611" wp14:editId="3C1D232F">
            <wp:extent cx="3939540" cy="2528711"/>
            <wp:effectExtent l="0" t="0" r="3810" b="5080"/>
            <wp:docPr id="2" name="Picture 2" descr="C:\Users\HP\AppData\Local\Microsoft\Windows\INetCache\Content.MSO\A4DEB8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A4DEB88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85" cy="25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62">
        <w:rPr>
          <w:noProof/>
        </w:rPr>
        <w:t xml:space="preserve"> </w:t>
      </w:r>
    </w:p>
    <w:bookmarkEnd w:id="1"/>
    <w:p w14:paraId="7263A291" w14:textId="16D0B37D" w:rsidR="00A41524" w:rsidRPr="00511C2C" w:rsidRDefault="00511C2C" w:rsidP="00511C2C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</w:pP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fldChar w:fldCharType="begin"/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instrText xml:space="preserve"> HYPERLINK "https://www.finansialku.com/" </w:instrText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fldChar w:fldCharType="separate"/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https://www.finansialku.com</w:t>
      </w:r>
      <w:r w:rsidRPr="00511C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fldChar w:fldCharType="end"/>
      </w:r>
    </w:p>
    <w:p w14:paraId="514BDD08" w14:textId="77777777" w:rsidR="004E5580" w:rsidRDefault="004E5580" w:rsidP="00B83E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E89BCEA" w14:textId="2113EACB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 (ANTARA) - </w:t>
      </w:r>
      <w:proofErr w:type="spellStart"/>
      <w:r w:rsidRPr="009C5419">
        <w:rPr>
          <w:rFonts w:ascii="Times New Roman" w:hAnsi="Times New Roman" w:cs="Times New Roman"/>
        </w:rPr>
        <w:t>Komisi</w:t>
      </w:r>
      <w:proofErr w:type="spellEnd"/>
      <w:r w:rsidRPr="009C5419">
        <w:rPr>
          <w:rFonts w:ascii="Times New Roman" w:hAnsi="Times New Roman" w:cs="Times New Roman"/>
        </w:rPr>
        <w:t xml:space="preserve"> III DPRD </w:t>
      </w:r>
      <w:proofErr w:type="spellStart"/>
      <w:r w:rsidRPr="009C5419">
        <w:rPr>
          <w:rFonts w:ascii="Times New Roman" w:hAnsi="Times New Roman" w:cs="Times New Roman"/>
        </w:rPr>
        <w:t>Provinsi</w:t>
      </w:r>
      <w:proofErr w:type="spellEnd"/>
      <w:r w:rsidRPr="009C5419">
        <w:rPr>
          <w:rFonts w:ascii="Times New Roman" w:hAnsi="Times New Roman" w:cs="Times New Roman"/>
        </w:rPr>
        <w:t xml:space="preserve"> Nusa Tenggara Barat </w:t>
      </w:r>
      <w:proofErr w:type="spellStart"/>
      <w:r w:rsidRPr="009C5419">
        <w:rPr>
          <w:rFonts w:ascii="Times New Roman" w:hAnsi="Times New Roman" w:cs="Times New Roman"/>
        </w:rPr>
        <w:t>menemukan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banyak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Pemprov</w:t>
      </w:r>
      <w:proofErr w:type="spellEnd"/>
      <w:r w:rsidRPr="009C5419">
        <w:rPr>
          <w:rFonts w:ascii="Times New Roman" w:hAnsi="Times New Roman" w:cs="Times New Roman"/>
        </w:rPr>
        <w:t xml:space="preserve"> NTB yang </w:t>
      </w:r>
      <w:proofErr w:type="spellStart"/>
      <w:r w:rsidRPr="009C5419">
        <w:rPr>
          <w:rFonts w:ascii="Times New Roman" w:hAnsi="Times New Roman" w:cs="Times New Roman"/>
        </w:rPr>
        <w:t>terbengkalai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selama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bertahun-tahun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395870F1" w14:textId="14232A97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Temuan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setelah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Komisi</w:t>
      </w:r>
      <w:proofErr w:type="spellEnd"/>
      <w:r w:rsidRPr="009C5419">
        <w:rPr>
          <w:rFonts w:ascii="Times New Roman" w:hAnsi="Times New Roman" w:cs="Times New Roman"/>
        </w:rPr>
        <w:t xml:space="preserve"> III DPRD NTB </w:t>
      </w:r>
      <w:proofErr w:type="spellStart"/>
      <w:r w:rsidRPr="009C5419">
        <w:rPr>
          <w:rFonts w:ascii="Times New Roman" w:hAnsi="Times New Roman" w:cs="Times New Roman"/>
        </w:rPr>
        <w:t>melakukan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kunjungan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kerja</w:t>
      </w:r>
      <w:proofErr w:type="spellEnd"/>
      <w:r w:rsidRPr="009C5419">
        <w:rPr>
          <w:rFonts w:ascii="Times New Roman" w:hAnsi="Times New Roman" w:cs="Times New Roman"/>
        </w:rPr>
        <w:t xml:space="preserve"> di Kota </w:t>
      </w: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 dan </w:t>
      </w:r>
      <w:proofErr w:type="spellStart"/>
      <w:r w:rsidRPr="009C5419">
        <w:rPr>
          <w:rFonts w:ascii="Times New Roman" w:hAnsi="Times New Roman" w:cs="Times New Roman"/>
        </w:rPr>
        <w:t>Kabupaten</w:t>
      </w:r>
      <w:proofErr w:type="spellEnd"/>
      <w:r w:rsidRPr="009C5419">
        <w:rPr>
          <w:rFonts w:ascii="Times New Roman" w:hAnsi="Times New Roman" w:cs="Times New Roman"/>
        </w:rPr>
        <w:t xml:space="preserve"> Lombok Barat.</w:t>
      </w:r>
    </w:p>
    <w:p w14:paraId="1E81FD9A" w14:textId="2425A937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Ketua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Komisi</w:t>
      </w:r>
      <w:proofErr w:type="spellEnd"/>
      <w:r w:rsidRPr="009C5419">
        <w:rPr>
          <w:rFonts w:ascii="Times New Roman" w:hAnsi="Times New Roman" w:cs="Times New Roman"/>
        </w:rPr>
        <w:t xml:space="preserve"> III DPRD </w:t>
      </w:r>
      <w:proofErr w:type="spellStart"/>
      <w:r w:rsidRPr="009C5419">
        <w:rPr>
          <w:rFonts w:ascii="Times New Roman" w:hAnsi="Times New Roman" w:cs="Times New Roman"/>
        </w:rPr>
        <w:t>Provinsi</w:t>
      </w:r>
      <w:proofErr w:type="spellEnd"/>
      <w:r w:rsidRPr="009C5419">
        <w:rPr>
          <w:rFonts w:ascii="Times New Roman" w:hAnsi="Times New Roman" w:cs="Times New Roman"/>
        </w:rPr>
        <w:t xml:space="preserve"> NTB </w:t>
      </w:r>
      <w:proofErr w:type="spellStart"/>
      <w:r w:rsidRPr="009C5419">
        <w:rPr>
          <w:rFonts w:ascii="Times New Roman" w:hAnsi="Times New Roman" w:cs="Times New Roman"/>
        </w:rPr>
        <w:t>Sambirang</w:t>
      </w:r>
      <w:proofErr w:type="spellEnd"/>
      <w:r w:rsidRPr="009C5419">
        <w:rPr>
          <w:rFonts w:ascii="Times New Roman" w:hAnsi="Times New Roman" w:cs="Times New Roman"/>
        </w:rPr>
        <w:t xml:space="preserve"> Ahmadi di </w:t>
      </w: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Jumat</w:t>
      </w:r>
      <w:proofErr w:type="spellEnd"/>
      <w:r w:rsidRPr="009C5419">
        <w:rPr>
          <w:rFonts w:ascii="Times New Roman" w:hAnsi="Times New Roman" w:cs="Times New Roman"/>
        </w:rPr>
        <w:t xml:space="preserve"> (19/6), </w:t>
      </w:r>
      <w:proofErr w:type="spellStart"/>
      <w:r w:rsidRPr="009C5419">
        <w:rPr>
          <w:rFonts w:ascii="Times New Roman" w:hAnsi="Times New Roman" w:cs="Times New Roman"/>
        </w:rPr>
        <w:t>menyebutkan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tiga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pemprov</w:t>
      </w:r>
      <w:proofErr w:type="spellEnd"/>
      <w:r w:rsidRPr="009C5419">
        <w:rPr>
          <w:rFonts w:ascii="Times New Roman" w:hAnsi="Times New Roman" w:cs="Times New Roman"/>
        </w:rPr>
        <w:t xml:space="preserve"> di Kota </w:t>
      </w: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yakni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dua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bidang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tanah</w:t>
      </w:r>
      <w:proofErr w:type="spellEnd"/>
      <w:r w:rsidRPr="009C5419">
        <w:rPr>
          <w:rFonts w:ascii="Times New Roman" w:hAnsi="Times New Roman" w:cs="Times New Roman"/>
        </w:rPr>
        <w:t xml:space="preserve"> dan </w:t>
      </w:r>
      <w:proofErr w:type="spellStart"/>
      <w:r w:rsidRPr="009C5419">
        <w:rPr>
          <w:rFonts w:ascii="Times New Roman" w:hAnsi="Times New Roman" w:cs="Times New Roman"/>
        </w:rPr>
        <w:t>rumah</w:t>
      </w:r>
      <w:proofErr w:type="spellEnd"/>
      <w:r w:rsidRPr="009C5419">
        <w:rPr>
          <w:rFonts w:ascii="Times New Roman" w:hAnsi="Times New Roman" w:cs="Times New Roman"/>
        </w:rPr>
        <w:t xml:space="preserve"> negara </w:t>
      </w:r>
      <w:proofErr w:type="spellStart"/>
      <w:r w:rsidRPr="009C5419">
        <w:rPr>
          <w:rFonts w:ascii="Times New Roman" w:hAnsi="Times New Roman" w:cs="Times New Roman"/>
        </w:rPr>
        <w:t>golongan</w:t>
      </w:r>
      <w:proofErr w:type="spellEnd"/>
      <w:r w:rsidRPr="009C5419">
        <w:rPr>
          <w:rFonts w:ascii="Times New Roman" w:hAnsi="Times New Roman" w:cs="Times New Roman"/>
        </w:rPr>
        <w:t xml:space="preserve"> II yang </w:t>
      </w:r>
      <w:proofErr w:type="spellStart"/>
      <w:r w:rsidRPr="009C5419">
        <w:rPr>
          <w:rFonts w:ascii="Times New Roman" w:hAnsi="Times New Roman" w:cs="Times New Roman"/>
        </w:rPr>
        <w:t>tak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lagi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berfungsi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77BAF72B" w14:textId="53D96BF6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Sambirang</w:t>
      </w:r>
      <w:proofErr w:type="spellEnd"/>
      <w:r w:rsidRPr="009C5419">
        <w:rPr>
          <w:rFonts w:ascii="Times New Roman" w:hAnsi="Times New Roman" w:cs="Times New Roman"/>
        </w:rPr>
        <w:t xml:space="preserve"> Ahmadi </w:t>
      </w:r>
      <w:proofErr w:type="spellStart"/>
      <w:r w:rsidRPr="009C5419">
        <w:rPr>
          <w:rFonts w:ascii="Times New Roman" w:hAnsi="Times New Roman" w:cs="Times New Roman"/>
        </w:rPr>
        <w:t>lantas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mencontohkan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eks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rumah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dinas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seluas</w:t>
      </w:r>
      <w:proofErr w:type="spellEnd"/>
      <w:r w:rsidRPr="009C5419">
        <w:rPr>
          <w:rFonts w:ascii="Times New Roman" w:hAnsi="Times New Roman" w:cs="Times New Roman"/>
        </w:rPr>
        <w:t xml:space="preserve"> 17,4 are dan </w:t>
      </w:r>
      <w:proofErr w:type="spellStart"/>
      <w:r w:rsidRPr="009C5419">
        <w:rPr>
          <w:rFonts w:ascii="Times New Roman" w:hAnsi="Times New Roman" w:cs="Times New Roman"/>
        </w:rPr>
        <w:t>eks</w:t>
      </w:r>
      <w:proofErr w:type="spellEnd"/>
      <w:r w:rsidRPr="009C5419">
        <w:rPr>
          <w:rFonts w:ascii="Times New Roman" w:hAnsi="Times New Roman" w:cs="Times New Roman"/>
        </w:rPr>
        <w:t xml:space="preserve"> Kantor Badan </w:t>
      </w:r>
      <w:proofErr w:type="spellStart"/>
      <w:r w:rsidRPr="009C5419">
        <w:rPr>
          <w:rFonts w:ascii="Times New Roman" w:hAnsi="Times New Roman" w:cs="Times New Roman"/>
        </w:rPr>
        <w:t>Promosi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Pariwisata</w:t>
      </w:r>
      <w:proofErr w:type="spellEnd"/>
      <w:r w:rsidRPr="009C5419">
        <w:rPr>
          <w:rFonts w:ascii="Times New Roman" w:hAnsi="Times New Roman" w:cs="Times New Roman"/>
        </w:rPr>
        <w:t xml:space="preserve"> Daerah (BPPD)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luas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gramStart"/>
      <w:r w:rsidRPr="009C5419">
        <w:rPr>
          <w:rFonts w:ascii="Times New Roman" w:hAnsi="Times New Roman" w:cs="Times New Roman"/>
        </w:rPr>
        <w:t>1.173 meter</w:t>
      </w:r>
      <w:proofErr w:type="gram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persegi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5AA91DFC" w14:textId="77777777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Pihaknya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mendorong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pemerintah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segera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merealisasikan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rencana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peralihan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fungsi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. </w:t>
      </w:r>
      <w:proofErr w:type="spellStart"/>
      <w:r w:rsidRPr="009C5419">
        <w:rPr>
          <w:rFonts w:ascii="Times New Roman" w:hAnsi="Times New Roman" w:cs="Times New Roman"/>
        </w:rPr>
        <w:t>Misalnya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penambahan</w:t>
      </w:r>
      <w:proofErr w:type="spellEnd"/>
      <w:r w:rsidRPr="009C5419">
        <w:rPr>
          <w:rFonts w:ascii="Times New Roman" w:hAnsi="Times New Roman" w:cs="Times New Roman"/>
        </w:rPr>
        <w:t xml:space="preserve"> Kantor </w:t>
      </w:r>
      <w:proofErr w:type="spellStart"/>
      <w:r w:rsidRPr="009C5419">
        <w:rPr>
          <w:rFonts w:ascii="Times New Roman" w:hAnsi="Times New Roman" w:cs="Times New Roman"/>
        </w:rPr>
        <w:t>Bappenda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khusus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sebagai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tempat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penyimpanan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bukti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sita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kendaraan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akan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berkontribusi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terhadap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peningkatan</w:t>
      </w:r>
      <w:proofErr w:type="spellEnd"/>
      <w:r w:rsidRPr="009C5419">
        <w:rPr>
          <w:rFonts w:ascii="Times New Roman" w:hAnsi="Times New Roman" w:cs="Times New Roman"/>
        </w:rPr>
        <w:t xml:space="preserve"> PAD </w:t>
      </w:r>
      <w:proofErr w:type="spellStart"/>
      <w:r w:rsidRPr="009C5419">
        <w:rPr>
          <w:rFonts w:ascii="Times New Roman" w:hAnsi="Times New Roman" w:cs="Times New Roman"/>
        </w:rPr>
        <w:t>dari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komponen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retribusi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24F04602" w14:textId="77777777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95576" w14:textId="570F930F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Menyinggung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soal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eks</w:t>
      </w:r>
      <w:proofErr w:type="spellEnd"/>
      <w:r w:rsidRPr="009C5419">
        <w:rPr>
          <w:rFonts w:ascii="Times New Roman" w:hAnsi="Times New Roman" w:cs="Times New Roman"/>
        </w:rPr>
        <w:t xml:space="preserve"> Kantor BPPD, </w:t>
      </w:r>
      <w:proofErr w:type="spellStart"/>
      <w:r w:rsidRPr="009C5419">
        <w:rPr>
          <w:rFonts w:ascii="Times New Roman" w:hAnsi="Times New Roman" w:cs="Times New Roman"/>
        </w:rPr>
        <w:t>dia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mendorong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pemerintah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segera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menawarkan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tersebut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kepada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pihak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ketiga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terlebih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dahulu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melakukan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penilaian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ulang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nilai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ekonominya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revaluasi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1AD88064" w14:textId="0B89865C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lastRenderedPageBreak/>
        <w:t xml:space="preserve">Masih di </w:t>
      </w:r>
      <w:proofErr w:type="spellStart"/>
      <w:r w:rsidRPr="009C5419">
        <w:rPr>
          <w:rFonts w:ascii="Times New Roman" w:hAnsi="Times New Roman" w:cs="Times New Roman"/>
        </w:rPr>
        <w:t>lingkup</w:t>
      </w:r>
      <w:proofErr w:type="spellEnd"/>
      <w:r w:rsidRPr="009C5419">
        <w:rPr>
          <w:rFonts w:ascii="Times New Roman" w:hAnsi="Times New Roman" w:cs="Times New Roman"/>
        </w:rPr>
        <w:t xml:space="preserve"> Kota </w:t>
      </w: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, kata </w:t>
      </w:r>
      <w:proofErr w:type="spellStart"/>
      <w:r w:rsidRPr="009C5419">
        <w:rPr>
          <w:rFonts w:ascii="Times New Roman" w:hAnsi="Times New Roman" w:cs="Times New Roman"/>
        </w:rPr>
        <w:t>Sekretaris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Fraksi</w:t>
      </w:r>
      <w:proofErr w:type="spellEnd"/>
      <w:r w:rsidRPr="009C5419">
        <w:rPr>
          <w:rFonts w:ascii="Times New Roman" w:hAnsi="Times New Roman" w:cs="Times New Roman"/>
        </w:rPr>
        <w:t xml:space="preserve"> PKS DPRD NTB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provinsi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berada</w:t>
      </w:r>
      <w:proofErr w:type="spellEnd"/>
      <w:r w:rsidRPr="009C5419">
        <w:rPr>
          <w:rFonts w:ascii="Times New Roman" w:hAnsi="Times New Roman" w:cs="Times New Roman"/>
        </w:rPr>
        <w:t xml:space="preserve"> di </w:t>
      </w:r>
      <w:proofErr w:type="spellStart"/>
      <w:r w:rsidRPr="009C5419">
        <w:rPr>
          <w:rFonts w:ascii="Times New Roman" w:hAnsi="Times New Roman" w:cs="Times New Roman"/>
        </w:rPr>
        <w:t>depan</w:t>
      </w:r>
      <w:proofErr w:type="spellEnd"/>
      <w:r w:rsidRPr="009C5419">
        <w:rPr>
          <w:rFonts w:ascii="Times New Roman" w:hAnsi="Times New Roman" w:cs="Times New Roman"/>
        </w:rPr>
        <w:t xml:space="preserve"> pom </w:t>
      </w:r>
      <w:proofErr w:type="spellStart"/>
      <w:r w:rsidRPr="009C5419">
        <w:rPr>
          <w:rFonts w:ascii="Times New Roman" w:hAnsi="Times New Roman" w:cs="Times New Roman"/>
        </w:rPr>
        <w:t>bensin</w:t>
      </w:r>
      <w:proofErr w:type="spellEnd"/>
      <w:r w:rsidRPr="009C5419">
        <w:rPr>
          <w:rFonts w:ascii="Times New Roman" w:hAnsi="Times New Roman" w:cs="Times New Roman"/>
        </w:rPr>
        <w:t xml:space="preserve"> Jalan </w:t>
      </w:r>
      <w:proofErr w:type="spellStart"/>
      <w:r w:rsidRPr="009C5419">
        <w:rPr>
          <w:rFonts w:ascii="Times New Roman" w:hAnsi="Times New Roman" w:cs="Times New Roman"/>
        </w:rPr>
        <w:t>Pejanggik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7CA7CCDF" w14:textId="35F43E15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, kata </w:t>
      </w:r>
      <w:proofErr w:type="spellStart"/>
      <w:r w:rsidRPr="009C5419">
        <w:rPr>
          <w:rFonts w:ascii="Times New Roman" w:hAnsi="Times New Roman" w:cs="Times New Roman"/>
        </w:rPr>
        <w:t>Sambirang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adalah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eks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rumdis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pimpinan</w:t>
      </w:r>
      <w:proofErr w:type="spellEnd"/>
      <w:r w:rsidRPr="009C5419">
        <w:rPr>
          <w:rFonts w:ascii="Times New Roman" w:hAnsi="Times New Roman" w:cs="Times New Roman"/>
        </w:rPr>
        <w:t xml:space="preserve"> DPRD </w:t>
      </w:r>
      <w:proofErr w:type="spellStart"/>
      <w:r w:rsidRPr="009C5419">
        <w:rPr>
          <w:rFonts w:ascii="Times New Roman" w:hAnsi="Times New Roman" w:cs="Times New Roman"/>
        </w:rPr>
        <w:t>Provinsi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luas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sekitar</w:t>
      </w:r>
      <w:proofErr w:type="spellEnd"/>
      <w:r w:rsidRPr="009C5419">
        <w:rPr>
          <w:rFonts w:ascii="Times New Roman" w:hAnsi="Times New Roman" w:cs="Times New Roman"/>
        </w:rPr>
        <w:t xml:space="preserve"> 20 are yang </w:t>
      </w:r>
      <w:proofErr w:type="spellStart"/>
      <w:r w:rsidRPr="009C5419">
        <w:rPr>
          <w:rFonts w:ascii="Times New Roman" w:hAnsi="Times New Roman" w:cs="Times New Roman"/>
        </w:rPr>
        <w:t>telah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terikat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kontrak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pihak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tertentu</w:t>
      </w:r>
      <w:proofErr w:type="spellEnd"/>
      <w:r w:rsidRPr="009C5419">
        <w:rPr>
          <w:rFonts w:ascii="Times New Roman" w:hAnsi="Times New Roman" w:cs="Times New Roman"/>
        </w:rPr>
        <w:t xml:space="preserve">. </w:t>
      </w:r>
      <w:proofErr w:type="spellStart"/>
      <w:r w:rsidRPr="009C5419">
        <w:rPr>
          <w:rFonts w:ascii="Times New Roman" w:hAnsi="Times New Roman" w:cs="Times New Roman"/>
        </w:rPr>
        <w:t>Namun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hingga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belum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dimafaatkan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5548CE0D" w14:textId="75FE6A1E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>"</w:t>
      </w:r>
      <w:proofErr w:type="spellStart"/>
      <w:r w:rsidRPr="009C5419">
        <w:rPr>
          <w:rFonts w:ascii="Times New Roman" w:hAnsi="Times New Roman" w:cs="Times New Roman"/>
        </w:rPr>
        <w:t>Bangunannya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sudah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diratakan</w:t>
      </w:r>
      <w:proofErr w:type="spellEnd"/>
      <w:r w:rsidRPr="009C5419">
        <w:rPr>
          <w:rFonts w:ascii="Times New Roman" w:hAnsi="Times New Roman" w:cs="Times New Roman"/>
        </w:rPr>
        <w:t xml:space="preserve"> dan </w:t>
      </w:r>
      <w:proofErr w:type="spellStart"/>
      <w:r w:rsidRPr="009C5419">
        <w:rPr>
          <w:rFonts w:ascii="Times New Roman" w:hAnsi="Times New Roman" w:cs="Times New Roman"/>
        </w:rPr>
        <w:t>kini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tampak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menjadi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tanah</w:t>
      </w:r>
      <w:proofErr w:type="spellEnd"/>
      <w:r w:rsidRPr="009C5419">
        <w:rPr>
          <w:rFonts w:ascii="Times New Roman" w:hAnsi="Times New Roman" w:cs="Times New Roman"/>
        </w:rPr>
        <w:t xml:space="preserve"> yang idle. </w:t>
      </w:r>
      <w:proofErr w:type="spellStart"/>
      <w:r w:rsidRPr="009C5419">
        <w:rPr>
          <w:rFonts w:ascii="Times New Roman" w:hAnsi="Times New Roman" w:cs="Times New Roman"/>
        </w:rPr>
        <w:t>Terhadap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ini</w:t>
      </w:r>
      <w:proofErr w:type="spellEnd"/>
      <w:r w:rsidRPr="009C5419">
        <w:rPr>
          <w:rFonts w:ascii="Times New Roman" w:hAnsi="Times New Roman" w:cs="Times New Roman"/>
        </w:rPr>
        <w:t xml:space="preserve">, kami </w:t>
      </w:r>
      <w:proofErr w:type="spellStart"/>
      <w:r w:rsidRPr="009C5419">
        <w:rPr>
          <w:rFonts w:ascii="Times New Roman" w:hAnsi="Times New Roman" w:cs="Times New Roman"/>
        </w:rPr>
        <w:t>mendorong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pemerintah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memperjelas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komitmen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dari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pihak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telah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ditunjuk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memanfaatkan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tersebut</w:t>
      </w:r>
      <w:proofErr w:type="spellEnd"/>
      <w:r w:rsidRPr="009C5419">
        <w:rPr>
          <w:rFonts w:ascii="Times New Roman" w:hAnsi="Times New Roman" w:cs="Times New Roman"/>
        </w:rPr>
        <w:t xml:space="preserve">," kata </w:t>
      </w:r>
      <w:proofErr w:type="spellStart"/>
      <w:r w:rsidRPr="009C5419">
        <w:rPr>
          <w:rFonts w:ascii="Times New Roman" w:hAnsi="Times New Roman" w:cs="Times New Roman"/>
        </w:rPr>
        <w:t>Sambirang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0DBBF571" w14:textId="3C39ED78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lainnya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tanah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seluas</w:t>
      </w:r>
      <w:proofErr w:type="spellEnd"/>
      <w:r w:rsidRPr="009C5419">
        <w:rPr>
          <w:rFonts w:ascii="Times New Roman" w:hAnsi="Times New Roman" w:cs="Times New Roman"/>
        </w:rPr>
        <w:t xml:space="preserve"> 3,1 </w:t>
      </w:r>
      <w:proofErr w:type="spellStart"/>
      <w:r w:rsidRPr="009C5419">
        <w:rPr>
          <w:rFonts w:ascii="Times New Roman" w:hAnsi="Times New Roman" w:cs="Times New Roman"/>
        </w:rPr>
        <w:t>hektare</w:t>
      </w:r>
      <w:proofErr w:type="spellEnd"/>
      <w:r w:rsidRPr="009C5419">
        <w:rPr>
          <w:rFonts w:ascii="Times New Roman" w:hAnsi="Times New Roman" w:cs="Times New Roman"/>
        </w:rPr>
        <w:t xml:space="preserve"> di </w:t>
      </w:r>
      <w:proofErr w:type="spellStart"/>
      <w:r w:rsidRPr="009C5419">
        <w:rPr>
          <w:rFonts w:ascii="Times New Roman" w:hAnsi="Times New Roman" w:cs="Times New Roman"/>
        </w:rPr>
        <w:t>Kelurahan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Cilinaya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Cakranegara</w:t>
      </w:r>
      <w:proofErr w:type="spellEnd"/>
      <w:r w:rsidRPr="009C5419">
        <w:rPr>
          <w:rFonts w:ascii="Times New Roman" w:hAnsi="Times New Roman" w:cs="Times New Roman"/>
        </w:rPr>
        <w:t xml:space="preserve"> Kota </w:t>
      </w: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kini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masih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terikat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kontrak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kerja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sama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PT Lombok Plaza.</w:t>
      </w:r>
    </w:p>
    <w:p w14:paraId="305CFB20" w14:textId="504B5508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>"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sejak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kontrak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kerja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sama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ditandatangani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tidak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pernah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ditindaklanjuti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sehingga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tampak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mangkrak</w:t>
      </w:r>
      <w:proofErr w:type="spellEnd"/>
      <w:r w:rsidRPr="009C5419">
        <w:rPr>
          <w:rFonts w:ascii="Times New Roman" w:hAnsi="Times New Roman" w:cs="Times New Roman"/>
        </w:rPr>
        <w:t xml:space="preserve"> dan </w:t>
      </w:r>
      <w:proofErr w:type="spellStart"/>
      <w:r w:rsidRPr="009C5419">
        <w:rPr>
          <w:rFonts w:ascii="Times New Roman" w:hAnsi="Times New Roman" w:cs="Times New Roman"/>
        </w:rPr>
        <w:t>sangat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mengganggu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keindahan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kota</w:t>
      </w:r>
      <w:proofErr w:type="spellEnd"/>
      <w:r w:rsidRPr="009C5419">
        <w:rPr>
          <w:rFonts w:ascii="Times New Roman" w:hAnsi="Times New Roman" w:cs="Times New Roman"/>
        </w:rPr>
        <w:t xml:space="preserve">," </w:t>
      </w:r>
      <w:proofErr w:type="spellStart"/>
      <w:r w:rsidRPr="009C5419">
        <w:rPr>
          <w:rFonts w:ascii="Times New Roman" w:hAnsi="Times New Roman" w:cs="Times New Roman"/>
        </w:rPr>
        <w:t>ujarnya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6F141067" w14:textId="7509FF5A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Ia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menjelaskan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perusahaan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 juga </w:t>
      </w:r>
      <w:proofErr w:type="spellStart"/>
      <w:r w:rsidRPr="009C5419">
        <w:rPr>
          <w:rFonts w:ascii="Times New Roman" w:hAnsi="Times New Roman" w:cs="Times New Roman"/>
        </w:rPr>
        <w:t>belum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pernah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menyetor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kontribusinya</w:t>
      </w:r>
      <w:proofErr w:type="spellEnd"/>
      <w:r w:rsidRPr="009C5419">
        <w:rPr>
          <w:rFonts w:ascii="Times New Roman" w:hAnsi="Times New Roman" w:cs="Times New Roman"/>
        </w:rPr>
        <w:t xml:space="preserve">. </w:t>
      </w:r>
      <w:proofErr w:type="spellStart"/>
      <w:r w:rsidRPr="009C5419">
        <w:rPr>
          <w:rFonts w:ascii="Times New Roman" w:hAnsi="Times New Roman" w:cs="Times New Roman"/>
        </w:rPr>
        <w:t>Makanya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terhadap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pihaknya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mendorong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pemerintah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melakukan</w:t>
      </w:r>
      <w:proofErr w:type="spellEnd"/>
      <w:r w:rsidRPr="009C5419">
        <w:rPr>
          <w:rFonts w:ascii="Times New Roman" w:hAnsi="Times New Roman" w:cs="Times New Roman"/>
        </w:rPr>
        <w:t xml:space="preserve"> proses </w:t>
      </w:r>
      <w:proofErr w:type="spellStart"/>
      <w:r w:rsidRPr="009C5419">
        <w:rPr>
          <w:rFonts w:ascii="Times New Roman" w:hAnsi="Times New Roman" w:cs="Times New Roman"/>
        </w:rPr>
        <w:t>hukum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sesuai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perundang-undangan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berlaku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pemutusan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kontrak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24527F33" w14:textId="1B960BAB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Tak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hanya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temuan</w:t>
      </w:r>
      <w:proofErr w:type="spellEnd"/>
      <w:r w:rsidRPr="009C5419">
        <w:rPr>
          <w:rFonts w:ascii="Times New Roman" w:hAnsi="Times New Roman" w:cs="Times New Roman"/>
        </w:rPr>
        <w:t xml:space="preserve"> di Kota </w:t>
      </w:r>
      <w:proofErr w:type="spellStart"/>
      <w:r w:rsidRPr="009C5419">
        <w:rPr>
          <w:rFonts w:ascii="Times New Roman" w:hAnsi="Times New Roman" w:cs="Times New Roman"/>
        </w:rPr>
        <w:t>Mataram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anggota</w:t>
      </w:r>
      <w:proofErr w:type="spellEnd"/>
      <w:r w:rsidRPr="009C5419">
        <w:rPr>
          <w:rFonts w:ascii="Times New Roman" w:hAnsi="Times New Roman" w:cs="Times New Roman"/>
        </w:rPr>
        <w:t xml:space="preserve"> DPRD </w:t>
      </w:r>
      <w:proofErr w:type="spellStart"/>
      <w:r w:rsidRPr="009C5419">
        <w:rPr>
          <w:rFonts w:ascii="Times New Roman" w:hAnsi="Times New Roman" w:cs="Times New Roman"/>
        </w:rPr>
        <w:t>Provinsi</w:t>
      </w:r>
      <w:proofErr w:type="spellEnd"/>
      <w:r w:rsidRPr="009C5419">
        <w:rPr>
          <w:rFonts w:ascii="Times New Roman" w:hAnsi="Times New Roman" w:cs="Times New Roman"/>
        </w:rPr>
        <w:t xml:space="preserve"> NTB </w:t>
      </w:r>
      <w:proofErr w:type="spellStart"/>
      <w:r w:rsidRPr="009C5419">
        <w:rPr>
          <w:rFonts w:ascii="Times New Roman" w:hAnsi="Times New Roman" w:cs="Times New Roman"/>
        </w:rPr>
        <w:t>dari</w:t>
      </w:r>
      <w:proofErr w:type="spellEnd"/>
      <w:r w:rsidRPr="009C5419">
        <w:rPr>
          <w:rFonts w:ascii="Times New Roman" w:hAnsi="Times New Roman" w:cs="Times New Roman"/>
        </w:rPr>
        <w:t xml:space="preserve"> Daerah </w:t>
      </w:r>
      <w:proofErr w:type="spellStart"/>
      <w:r w:rsidRPr="009C5419">
        <w:rPr>
          <w:rFonts w:ascii="Times New Roman" w:hAnsi="Times New Roman" w:cs="Times New Roman"/>
        </w:rPr>
        <w:t>Pemilihan</w:t>
      </w:r>
      <w:proofErr w:type="spellEnd"/>
      <w:r w:rsidRPr="009C5419">
        <w:rPr>
          <w:rFonts w:ascii="Times New Roman" w:hAnsi="Times New Roman" w:cs="Times New Roman"/>
        </w:rPr>
        <w:t xml:space="preserve"> (</w:t>
      </w:r>
      <w:proofErr w:type="spellStart"/>
      <w:r w:rsidRPr="009C5419">
        <w:rPr>
          <w:rFonts w:ascii="Times New Roman" w:hAnsi="Times New Roman" w:cs="Times New Roman"/>
        </w:rPr>
        <w:t>Dapil</w:t>
      </w:r>
      <w:proofErr w:type="spellEnd"/>
      <w:r w:rsidRPr="009C5419">
        <w:rPr>
          <w:rFonts w:ascii="Times New Roman" w:hAnsi="Times New Roman" w:cs="Times New Roman"/>
        </w:rPr>
        <w:t xml:space="preserve">) </w:t>
      </w:r>
      <w:proofErr w:type="spellStart"/>
      <w:r w:rsidRPr="009C5419">
        <w:rPr>
          <w:rFonts w:ascii="Times New Roman" w:hAnsi="Times New Roman" w:cs="Times New Roman"/>
        </w:rPr>
        <w:t>Kabupaten</w:t>
      </w:r>
      <w:proofErr w:type="spellEnd"/>
      <w:r w:rsidRPr="009C5419">
        <w:rPr>
          <w:rFonts w:ascii="Times New Roman" w:hAnsi="Times New Roman" w:cs="Times New Roman"/>
        </w:rPr>
        <w:t xml:space="preserve"> Sumbawa dan Sumbawa Barat </w:t>
      </w:r>
      <w:proofErr w:type="spellStart"/>
      <w:r w:rsidRPr="009C5419">
        <w:rPr>
          <w:rFonts w:ascii="Times New Roman" w:hAnsi="Times New Roman" w:cs="Times New Roman"/>
        </w:rPr>
        <w:t>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mengungkapkan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bahwa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pihaknya</w:t>
      </w:r>
      <w:proofErr w:type="spellEnd"/>
      <w:r w:rsidRPr="009C5419">
        <w:rPr>
          <w:rFonts w:ascii="Times New Roman" w:hAnsi="Times New Roman" w:cs="Times New Roman"/>
        </w:rPr>
        <w:t xml:space="preserve"> juga </w:t>
      </w:r>
      <w:proofErr w:type="spellStart"/>
      <w:r w:rsidRPr="009C5419">
        <w:rPr>
          <w:rFonts w:ascii="Times New Roman" w:hAnsi="Times New Roman" w:cs="Times New Roman"/>
        </w:rPr>
        <w:t>menemukan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pemprov</w:t>
      </w:r>
      <w:proofErr w:type="spellEnd"/>
      <w:r w:rsidRPr="009C5419">
        <w:rPr>
          <w:rFonts w:ascii="Times New Roman" w:hAnsi="Times New Roman" w:cs="Times New Roman"/>
        </w:rPr>
        <w:t xml:space="preserve"> di </w:t>
      </w:r>
      <w:proofErr w:type="spellStart"/>
      <w:r w:rsidRPr="009C5419">
        <w:rPr>
          <w:rFonts w:ascii="Times New Roman" w:hAnsi="Times New Roman" w:cs="Times New Roman"/>
        </w:rPr>
        <w:t>Kabupaten</w:t>
      </w:r>
      <w:proofErr w:type="spellEnd"/>
      <w:r w:rsidRPr="009C5419">
        <w:rPr>
          <w:rFonts w:ascii="Times New Roman" w:hAnsi="Times New Roman" w:cs="Times New Roman"/>
        </w:rPr>
        <w:t xml:space="preserve"> Lombok Barat yang </w:t>
      </w:r>
      <w:proofErr w:type="spellStart"/>
      <w:r w:rsidRPr="009C5419">
        <w:rPr>
          <w:rFonts w:ascii="Times New Roman" w:hAnsi="Times New Roman" w:cs="Times New Roman"/>
        </w:rPr>
        <w:t>mangkrak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0BE68BCA" w14:textId="77777777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Ia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menyebutkan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Pemprov</w:t>
      </w:r>
      <w:proofErr w:type="spellEnd"/>
      <w:r w:rsidRPr="009C5419">
        <w:rPr>
          <w:rFonts w:ascii="Times New Roman" w:hAnsi="Times New Roman" w:cs="Times New Roman"/>
        </w:rPr>
        <w:t xml:space="preserve"> NTB di </w:t>
      </w:r>
      <w:proofErr w:type="spellStart"/>
      <w:r w:rsidRPr="009C5419">
        <w:rPr>
          <w:rFonts w:ascii="Times New Roman" w:hAnsi="Times New Roman" w:cs="Times New Roman"/>
        </w:rPr>
        <w:t>Desa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Keru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Kecamatan</w:t>
      </w:r>
      <w:proofErr w:type="spellEnd"/>
      <w:r w:rsidRPr="009C5419">
        <w:rPr>
          <w:rFonts w:ascii="Times New Roman" w:hAnsi="Times New Roman" w:cs="Times New Roman"/>
        </w:rPr>
        <w:t xml:space="preserve"> Narmada. </w:t>
      </w:r>
      <w:proofErr w:type="spellStart"/>
      <w:r w:rsidRPr="009C5419">
        <w:rPr>
          <w:rFonts w:ascii="Times New Roman" w:hAnsi="Times New Roman" w:cs="Times New Roman"/>
        </w:rPr>
        <w:t>Terdapat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tanah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seluas</w:t>
      </w:r>
      <w:proofErr w:type="spellEnd"/>
      <w:r w:rsidRPr="009C5419">
        <w:rPr>
          <w:rFonts w:ascii="Times New Roman" w:hAnsi="Times New Roman" w:cs="Times New Roman"/>
        </w:rPr>
        <w:t xml:space="preserve"> 76 </w:t>
      </w:r>
      <w:proofErr w:type="spellStart"/>
      <w:r w:rsidRPr="009C5419">
        <w:rPr>
          <w:rFonts w:ascii="Times New Roman" w:hAnsi="Times New Roman" w:cs="Times New Roman"/>
        </w:rPr>
        <w:t>hektare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kini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masih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terikat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kerja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sama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PT Green </w:t>
      </w:r>
      <w:proofErr w:type="spellStart"/>
      <w:r w:rsidRPr="009C5419">
        <w:rPr>
          <w:rFonts w:ascii="Times New Roman" w:hAnsi="Times New Roman" w:cs="Times New Roman"/>
        </w:rPr>
        <w:t>Enterprice</w:t>
      </w:r>
      <w:proofErr w:type="spellEnd"/>
      <w:r w:rsidRPr="009C5419">
        <w:rPr>
          <w:rFonts w:ascii="Times New Roman" w:hAnsi="Times New Roman" w:cs="Times New Roman"/>
        </w:rPr>
        <w:t xml:space="preserve"> Indonesia Corporation.</w:t>
      </w:r>
    </w:p>
    <w:p w14:paraId="268D8A11" w14:textId="77777777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F9809" w14:textId="664A6F38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>"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 kami </w:t>
      </w:r>
      <w:proofErr w:type="spellStart"/>
      <w:r w:rsidRPr="009C5419">
        <w:rPr>
          <w:rFonts w:ascii="Times New Roman" w:hAnsi="Times New Roman" w:cs="Times New Roman"/>
        </w:rPr>
        <w:t>lihat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sangat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potensial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sehingga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perlu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memperbarui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komitmen</w:t>
      </w:r>
      <w:proofErr w:type="spellEnd"/>
      <w:r w:rsidRPr="009C5419">
        <w:rPr>
          <w:rFonts w:ascii="Times New Roman" w:hAnsi="Times New Roman" w:cs="Times New Roman"/>
        </w:rPr>
        <w:t xml:space="preserve"> dan </w:t>
      </w:r>
      <w:proofErr w:type="spellStart"/>
      <w:r w:rsidRPr="009C5419">
        <w:rPr>
          <w:rFonts w:ascii="Times New Roman" w:hAnsi="Times New Roman" w:cs="Times New Roman"/>
        </w:rPr>
        <w:t>angka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kontribusinya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terhadap</w:t>
      </w:r>
      <w:proofErr w:type="spellEnd"/>
      <w:r w:rsidRPr="009C5419">
        <w:rPr>
          <w:rFonts w:ascii="Times New Roman" w:hAnsi="Times New Roman" w:cs="Times New Roman"/>
        </w:rPr>
        <w:t xml:space="preserve"> PAD. </w:t>
      </w:r>
      <w:proofErr w:type="spellStart"/>
      <w:r w:rsidRPr="009C5419">
        <w:rPr>
          <w:rFonts w:ascii="Times New Roman" w:hAnsi="Times New Roman" w:cs="Times New Roman"/>
        </w:rPr>
        <w:t>Kontrak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kerja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sama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perusahaan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tersebut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berakhir</w:t>
      </w:r>
      <w:proofErr w:type="spellEnd"/>
      <w:r w:rsidRPr="009C5419">
        <w:rPr>
          <w:rFonts w:ascii="Times New Roman" w:hAnsi="Times New Roman" w:cs="Times New Roman"/>
        </w:rPr>
        <w:t xml:space="preserve"> 6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lagi</w:t>
      </w:r>
      <w:proofErr w:type="spellEnd"/>
      <w:r w:rsidRPr="009C5419">
        <w:rPr>
          <w:rFonts w:ascii="Times New Roman" w:hAnsi="Times New Roman" w:cs="Times New Roman"/>
        </w:rPr>
        <w:t xml:space="preserve">," </w:t>
      </w:r>
      <w:proofErr w:type="spellStart"/>
      <w:r w:rsidRPr="009C5419">
        <w:rPr>
          <w:rFonts w:ascii="Times New Roman" w:hAnsi="Times New Roman" w:cs="Times New Roman"/>
        </w:rPr>
        <w:t>katanya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59391C0C" w14:textId="509997DA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 xml:space="preserve">Adapun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tanah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seluas</w:t>
      </w:r>
      <w:proofErr w:type="spellEnd"/>
      <w:r w:rsidRPr="009C5419">
        <w:rPr>
          <w:rFonts w:ascii="Times New Roman" w:hAnsi="Times New Roman" w:cs="Times New Roman"/>
        </w:rPr>
        <w:t xml:space="preserve"> 3 </w:t>
      </w:r>
      <w:proofErr w:type="spellStart"/>
      <w:r w:rsidRPr="009C5419">
        <w:rPr>
          <w:rFonts w:ascii="Times New Roman" w:hAnsi="Times New Roman" w:cs="Times New Roman"/>
        </w:rPr>
        <w:t>hektare</w:t>
      </w:r>
      <w:proofErr w:type="spellEnd"/>
      <w:r w:rsidRPr="009C5419">
        <w:rPr>
          <w:rFonts w:ascii="Times New Roman" w:hAnsi="Times New Roman" w:cs="Times New Roman"/>
        </w:rPr>
        <w:t xml:space="preserve"> di </w:t>
      </w:r>
      <w:proofErr w:type="spellStart"/>
      <w:r w:rsidRPr="009C5419">
        <w:rPr>
          <w:rFonts w:ascii="Times New Roman" w:hAnsi="Times New Roman" w:cs="Times New Roman"/>
        </w:rPr>
        <w:t>Desa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Serumbung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Kecamatan</w:t>
      </w:r>
      <w:proofErr w:type="spellEnd"/>
      <w:r w:rsidRPr="009C5419">
        <w:rPr>
          <w:rFonts w:ascii="Times New Roman" w:hAnsi="Times New Roman" w:cs="Times New Roman"/>
        </w:rPr>
        <w:t xml:space="preserve"> Lembar, </w:t>
      </w:r>
      <w:proofErr w:type="spellStart"/>
      <w:r w:rsidRPr="009C5419">
        <w:rPr>
          <w:rFonts w:ascii="Times New Roman" w:hAnsi="Times New Roman" w:cs="Times New Roman"/>
        </w:rPr>
        <w:t>menurut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dia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sebagian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dimanfaatkan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Dinas</w:t>
      </w:r>
      <w:proofErr w:type="spellEnd"/>
      <w:r w:rsidRPr="009C5419">
        <w:rPr>
          <w:rFonts w:ascii="Times New Roman" w:hAnsi="Times New Roman" w:cs="Times New Roman"/>
        </w:rPr>
        <w:t xml:space="preserve"> PU </w:t>
      </w:r>
      <w:proofErr w:type="spellStart"/>
      <w:r w:rsidRPr="009C5419">
        <w:rPr>
          <w:rFonts w:ascii="Times New Roman" w:hAnsi="Times New Roman" w:cs="Times New Roman"/>
        </w:rPr>
        <w:t>sebagai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tempat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menampung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limbah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beton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jembatan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alat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berat</w:t>
      </w:r>
      <w:proofErr w:type="spellEnd"/>
      <w:r w:rsidRPr="009C5419">
        <w:rPr>
          <w:rFonts w:ascii="Times New Roman" w:hAnsi="Times New Roman" w:cs="Times New Roman"/>
        </w:rPr>
        <w:t xml:space="preserve">, dan </w:t>
      </w:r>
      <w:proofErr w:type="spellStart"/>
      <w:r w:rsidRPr="009C5419">
        <w:rPr>
          <w:rFonts w:ascii="Times New Roman" w:hAnsi="Times New Roman" w:cs="Times New Roman"/>
        </w:rPr>
        <w:t>lainnya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394B4C28" w14:textId="2F635E3D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Ia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melihat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itu</w:t>
      </w:r>
      <w:proofErr w:type="spellEnd"/>
      <w:r w:rsidRPr="009C5419">
        <w:rPr>
          <w:rFonts w:ascii="Times New Roman" w:hAnsi="Times New Roman" w:cs="Times New Roman"/>
        </w:rPr>
        <w:t xml:space="preserve"> juga </w:t>
      </w:r>
      <w:proofErr w:type="spellStart"/>
      <w:r w:rsidRPr="009C5419">
        <w:rPr>
          <w:rFonts w:ascii="Times New Roman" w:hAnsi="Times New Roman" w:cs="Times New Roman"/>
        </w:rPr>
        <w:t>sangat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potensial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meningkatkan</w:t>
      </w:r>
      <w:proofErr w:type="spellEnd"/>
      <w:r w:rsidRPr="009C5419">
        <w:rPr>
          <w:rFonts w:ascii="Times New Roman" w:hAnsi="Times New Roman" w:cs="Times New Roman"/>
        </w:rPr>
        <w:t xml:space="preserve"> PAD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mengembangkannya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sebagai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gudang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peti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kemas</w:t>
      </w:r>
      <w:proofErr w:type="spellEnd"/>
      <w:r w:rsidRPr="009C5419">
        <w:rPr>
          <w:rFonts w:ascii="Times New Roman" w:hAnsi="Times New Roman" w:cs="Times New Roman"/>
        </w:rPr>
        <w:t xml:space="preserve">. Hal </w:t>
      </w:r>
      <w:proofErr w:type="spellStart"/>
      <w:r w:rsidRPr="009C5419">
        <w:rPr>
          <w:rFonts w:ascii="Times New Roman" w:hAnsi="Times New Roman" w:cs="Times New Roman"/>
        </w:rPr>
        <w:t>ini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karena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berdampingan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Pelabuhan Lembar.</w:t>
      </w:r>
    </w:p>
    <w:p w14:paraId="00729DE6" w14:textId="12230E0C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 xml:space="preserve">"Bisa juga </w:t>
      </w:r>
      <w:proofErr w:type="spellStart"/>
      <w:r w:rsidRPr="009C5419">
        <w:rPr>
          <w:rFonts w:ascii="Times New Roman" w:hAnsi="Times New Roman" w:cs="Times New Roman"/>
        </w:rPr>
        <w:t>dijadikan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sebagai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objek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wisata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minapolitan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karena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berdekatan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Pantai </w:t>
      </w:r>
      <w:proofErr w:type="spellStart"/>
      <w:r w:rsidRPr="009C5419">
        <w:rPr>
          <w:rFonts w:ascii="Times New Roman" w:hAnsi="Times New Roman" w:cs="Times New Roman"/>
        </w:rPr>
        <w:t>Cemara</w:t>
      </w:r>
      <w:proofErr w:type="spellEnd"/>
      <w:r w:rsidRPr="009C5419">
        <w:rPr>
          <w:rFonts w:ascii="Times New Roman" w:hAnsi="Times New Roman" w:cs="Times New Roman"/>
        </w:rPr>
        <w:t xml:space="preserve">," kata </w:t>
      </w:r>
      <w:proofErr w:type="spellStart"/>
      <w:r w:rsidRPr="009C5419">
        <w:rPr>
          <w:rFonts w:ascii="Times New Roman" w:hAnsi="Times New Roman" w:cs="Times New Roman"/>
        </w:rPr>
        <w:t>Sambirang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14CB48D8" w14:textId="2A689EE9" w:rsidR="004E5580" w:rsidRPr="009C5419" w:rsidRDefault="004E5580" w:rsidP="009C54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 xml:space="preserve">Setelah </w:t>
      </w:r>
      <w:proofErr w:type="spellStart"/>
      <w:r w:rsidRPr="009C5419">
        <w:rPr>
          <w:rFonts w:ascii="Times New Roman" w:hAnsi="Times New Roman" w:cs="Times New Roman"/>
        </w:rPr>
        <w:t>melihat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kondisi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aset-aset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tersebut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pihaknya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meminta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Pemprov</w:t>
      </w:r>
      <w:proofErr w:type="spellEnd"/>
      <w:r w:rsidRPr="009C5419">
        <w:rPr>
          <w:rFonts w:ascii="Times New Roman" w:hAnsi="Times New Roman" w:cs="Times New Roman"/>
        </w:rPr>
        <w:t xml:space="preserve"> NTB </w:t>
      </w:r>
      <w:proofErr w:type="spellStart"/>
      <w:r w:rsidRPr="009C5419">
        <w:rPr>
          <w:rFonts w:ascii="Times New Roman" w:hAnsi="Times New Roman" w:cs="Times New Roman"/>
        </w:rPr>
        <w:t>melakukan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evaluasi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sehingga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aset-aset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tersebut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bisa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meningkatkan</w:t>
      </w:r>
      <w:proofErr w:type="spellEnd"/>
      <w:r w:rsidRPr="009C5419">
        <w:rPr>
          <w:rFonts w:ascii="Times New Roman" w:hAnsi="Times New Roman" w:cs="Times New Roman"/>
        </w:rPr>
        <w:t xml:space="preserve"> PAD.</w:t>
      </w:r>
    </w:p>
    <w:p w14:paraId="0AA52431" w14:textId="77777777" w:rsidR="00624E91" w:rsidRPr="009C5419" w:rsidRDefault="00624E91" w:rsidP="009C54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18E23E" w14:textId="60F908E5" w:rsidR="00725B46" w:rsidRDefault="00725B46" w:rsidP="00725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922A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="00922A21" w:rsidRPr="007147CA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0EAC13BB" w14:textId="4631ED83" w:rsidR="00725B46" w:rsidRPr="003F6113" w:rsidRDefault="003F6113" w:rsidP="003F611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3F6113">
        <w:rPr>
          <w:rFonts w:ascii="Times New Roman" w:hAnsi="Times New Roman" w:cs="Times New Roman"/>
          <w:i/>
          <w:iCs/>
          <w:u w:val="single"/>
          <w:lang w:eastAsia="id-ID"/>
        </w:rPr>
        <w:t>https://mataram.antaranews.com/</w:t>
      </w:r>
      <w:r w:rsidR="002D0563" w:rsidRPr="003F6113">
        <w:rPr>
          <w:rFonts w:ascii="Times New Roman" w:hAnsi="Times New Roman" w:cs="Times New Roman"/>
          <w:i/>
          <w:iCs/>
          <w:u w:val="single"/>
          <w:lang w:eastAsia="id-ID"/>
        </w:rPr>
        <w:t>,</w:t>
      </w:r>
      <w:r w:rsidR="00725B46" w:rsidRPr="003F6113">
        <w:rPr>
          <w:rFonts w:ascii="Times New Roman" w:hAnsi="Times New Roman" w:cs="Times New Roman"/>
          <w:i/>
          <w:iCs/>
          <w:u w:val="single"/>
          <w:lang w:eastAsia="id-ID"/>
        </w:rPr>
        <w:t xml:space="preserve"> </w:t>
      </w:r>
      <w:proofErr w:type="spellStart"/>
      <w:r w:rsidRPr="003F6113">
        <w:rPr>
          <w:rFonts w:ascii="Times New Roman" w:eastAsia="Times New Roman" w:hAnsi="Times New Roman" w:cs="Times New Roman"/>
          <w:lang w:eastAsia="id-ID"/>
        </w:rPr>
        <w:t>Aset</w:t>
      </w:r>
      <w:proofErr w:type="spellEnd"/>
      <w:r w:rsidRPr="003F611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F6113">
        <w:rPr>
          <w:rFonts w:ascii="Times New Roman" w:eastAsia="Times New Roman" w:hAnsi="Times New Roman" w:cs="Times New Roman"/>
          <w:lang w:eastAsia="id-ID"/>
        </w:rPr>
        <w:t>Pemprov</w:t>
      </w:r>
      <w:proofErr w:type="spellEnd"/>
      <w:r w:rsidRPr="003F6113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Pr="003F6113">
        <w:rPr>
          <w:rFonts w:ascii="Times New Roman" w:eastAsia="Times New Roman" w:hAnsi="Times New Roman" w:cs="Times New Roman"/>
          <w:lang w:eastAsia="id-ID"/>
        </w:rPr>
        <w:t>banyak</w:t>
      </w:r>
      <w:proofErr w:type="spellEnd"/>
      <w:r w:rsidRPr="003F611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F6113">
        <w:rPr>
          <w:rFonts w:ascii="Times New Roman" w:eastAsia="Times New Roman" w:hAnsi="Times New Roman" w:cs="Times New Roman"/>
          <w:lang w:eastAsia="id-ID"/>
        </w:rPr>
        <w:t>terbengkalai</w:t>
      </w:r>
      <w:proofErr w:type="spellEnd"/>
      <w:r w:rsidR="00725B46" w:rsidRPr="003F6113">
        <w:rPr>
          <w:rFonts w:ascii="Times New Roman" w:eastAsia="Times New Roman" w:hAnsi="Times New Roman" w:cs="Times New Roman"/>
          <w:lang w:eastAsia="id-ID"/>
        </w:rPr>
        <w:t xml:space="preserve">, </w:t>
      </w:r>
      <w:r w:rsidRPr="003F6113">
        <w:rPr>
          <w:rFonts w:ascii="Times New Roman" w:eastAsia="Times New Roman" w:hAnsi="Times New Roman" w:cs="Times New Roman"/>
          <w:lang w:eastAsia="id-ID"/>
        </w:rPr>
        <w:t>20</w:t>
      </w:r>
      <w:r w:rsidR="00095706" w:rsidRPr="003F611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F6113">
        <w:rPr>
          <w:rFonts w:ascii="Times New Roman" w:eastAsia="Times New Roman" w:hAnsi="Times New Roman" w:cs="Times New Roman"/>
          <w:lang w:eastAsia="id-ID"/>
        </w:rPr>
        <w:t>Juni</w:t>
      </w:r>
      <w:proofErr w:type="spellEnd"/>
      <w:r w:rsidRPr="003F6113">
        <w:rPr>
          <w:rFonts w:ascii="Times New Roman" w:eastAsia="Times New Roman" w:hAnsi="Times New Roman" w:cs="Times New Roman"/>
          <w:lang w:eastAsia="id-ID"/>
        </w:rPr>
        <w:t xml:space="preserve"> 2020</w:t>
      </w:r>
      <w:r w:rsidR="00725B46" w:rsidRPr="003F6113">
        <w:rPr>
          <w:rFonts w:ascii="Times New Roman" w:eastAsia="Times New Roman" w:hAnsi="Times New Roman" w:cs="Times New Roman"/>
          <w:lang w:eastAsia="id-ID"/>
        </w:rPr>
        <w:t>;</w:t>
      </w:r>
    </w:p>
    <w:p w14:paraId="6404EEE7" w14:textId="3D3D393E" w:rsidR="007147CA" w:rsidRPr="003F6113" w:rsidRDefault="007147CA" w:rsidP="003F6113">
      <w:pPr>
        <w:spacing w:line="360" w:lineRule="auto"/>
        <w:ind w:left="218"/>
        <w:jc w:val="both"/>
        <w:rPr>
          <w:b/>
          <w:bCs/>
          <w:sz w:val="24"/>
          <w:szCs w:val="24"/>
          <w:lang w:eastAsia="id-ID"/>
        </w:rPr>
      </w:pPr>
    </w:p>
    <w:p w14:paraId="0F48321D" w14:textId="6CFD077D" w:rsidR="00064569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0B6CF9C" w14:textId="4F674399" w:rsidR="00717B50" w:rsidRPr="009C5419" w:rsidRDefault="00B83E03" w:rsidP="003B0BF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 (BMD) </w:t>
      </w:r>
      <w:proofErr w:type="spellStart"/>
      <w:r w:rsidRPr="009C5419">
        <w:rPr>
          <w:rFonts w:ascii="Times New Roman" w:hAnsi="Times New Roman" w:cs="Times New Roman"/>
        </w:rPr>
        <w:t>adalah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semua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 yang</w:t>
      </w:r>
      <w:proofErr w:type="gram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dibeli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diperoleh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beban</w:t>
      </w:r>
      <w:proofErr w:type="spellEnd"/>
      <w:r w:rsidRPr="009C5419">
        <w:rPr>
          <w:rFonts w:ascii="Times New Roman" w:hAnsi="Times New Roman" w:cs="Times New Roman"/>
        </w:rPr>
        <w:t xml:space="preserve"> APBD </w:t>
      </w:r>
      <w:proofErr w:type="spellStart"/>
      <w:r w:rsidRPr="009C5419">
        <w:rPr>
          <w:rFonts w:ascii="Times New Roman" w:hAnsi="Times New Roman" w:cs="Times New Roman"/>
        </w:rPr>
        <w:t>atau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berasal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dari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perolehan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lainnya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sah</w:t>
      </w:r>
      <w:proofErr w:type="spellEnd"/>
      <w:r w:rsidRPr="009C5419">
        <w:rPr>
          <w:rFonts w:ascii="Times New Roman" w:hAnsi="Times New Roman" w:cs="Times New Roman"/>
        </w:rPr>
        <w:t>.</w:t>
      </w:r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kemudian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dimaksud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diperoleh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lainnya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sah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berupa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diperoleh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dari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hibah</w:t>
      </w:r>
      <w:proofErr w:type="spellEnd"/>
      <w:r w:rsidRPr="009C5419">
        <w:rPr>
          <w:rFonts w:ascii="Times New Roman" w:hAnsi="Times New Roman" w:cs="Times New Roman"/>
        </w:rPr>
        <w:t xml:space="preserve">/ </w:t>
      </w:r>
      <w:proofErr w:type="spellStart"/>
      <w:r w:rsidRPr="009C5419">
        <w:rPr>
          <w:rFonts w:ascii="Times New Roman" w:hAnsi="Times New Roman" w:cs="Times New Roman"/>
        </w:rPr>
        <w:t>sumbangan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atau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sejenis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diperoleh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dari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pelaksanaan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perjanjian</w:t>
      </w:r>
      <w:proofErr w:type="spellEnd"/>
      <w:r w:rsidRPr="009C5419">
        <w:rPr>
          <w:rFonts w:ascii="Times New Roman" w:hAnsi="Times New Roman" w:cs="Times New Roman"/>
        </w:rPr>
        <w:t>/</w:t>
      </w:r>
      <w:proofErr w:type="spellStart"/>
      <w:r w:rsidRPr="009C5419">
        <w:rPr>
          <w:rFonts w:ascii="Times New Roman" w:hAnsi="Times New Roman" w:cs="Times New Roman"/>
        </w:rPr>
        <w:t>kontrak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diperoleh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sesuai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dengan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perundang-undangan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atau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hasil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divestasi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atas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penyertaan</w:t>
      </w:r>
      <w:proofErr w:type="spellEnd"/>
      <w:r w:rsidRPr="009C5419">
        <w:rPr>
          <w:rFonts w:ascii="Times New Roman" w:hAnsi="Times New Roman" w:cs="Times New Roman"/>
        </w:rPr>
        <w:t xml:space="preserve"> modal </w:t>
      </w:r>
      <w:proofErr w:type="spellStart"/>
      <w:r w:rsidRPr="009C5419">
        <w:rPr>
          <w:rFonts w:ascii="Times New Roman" w:hAnsi="Times New Roman" w:cs="Times New Roman"/>
        </w:rPr>
        <w:t>pemerintah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daerah</w:t>
      </w:r>
      <w:proofErr w:type="spellEnd"/>
      <w:r w:rsidR="00364512" w:rsidRPr="009C5419">
        <w:rPr>
          <w:rFonts w:ascii="Times New Roman" w:hAnsi="Times New Roman" w:cs="Times New Roman"/>
        </w:rPr>
        <w:t>.</w:t>
      </w:r>
    </w:p>
    <w:p w14:paraId="7F099970" w14:textId="6035F400" w:rsidR="00717B50" w:rsidRPr="009C5419" w:rsidRDefault="009B274E" w:rsidP="003B0BF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 </w:t>
      </w:r>
      <w:proofErr w:type="spellStart"/>
      <w:r w:rsidRPr="009C5419">
        <w:rPr>
          <w:rFonts w:ascii="Times New Roman" w:hAnsi="Times New Roman" w:cs="Times New Roman"/>
        </w:rPr>
        <w:t>angka</w:t>
      </w:r>
      <w:proofErr w:type="spellEnd"/>
      <w:r w:rsidRPr="009C5419">
        <w:rPr>
          <w:rFonts w:ascii="Times New Roman" w:hAnsi="Times New Roman" w:cs="Times New Roman"/>
        </w:rPr>
        <w:t xml:space="preserve"> 32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="00B83E03" w:rsidRPr="009C5419">
        <w:rPr>
          <w:rFonts w:ascii="Times New Roman" w:hAnsi="Times New Roman" w:cs="Times New Roman"/>
        </w:rPr>
        <w:t>Pemanfaatan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Barang</w:t>
      </w:r>
      <w:proofErr w:type="spellEnd"/>
      <w:r w:rsidR="00B83E03" w:rsidRPr="009C5419">
        <w:rPr>
          <w:rFonts w:ascii="Times New Roman" w:hAnsi="Times New Roman" w:cs="Times New Roman"/>
        </w:rPr>
        <w:t xml:space="preserve"> Milik Daerah </w:t>
      </w:r>
      <w:proofErr w:type="spellStart"/>
      <w:r w:rsidR="00B83E03" w:rsidRPr="009C5419">
        <w:rPr>
          <w:rFonts w:ascii="Times New Roman" w:hAnsi="Times New Roman" w:cs="Times New Roman"/>
        </w:rPr>
        <w:t>adalah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pendayagunaan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Barang</w:t>
      </w:r>
      <w:proofErr w:type="spellEnd"/>
      <w:r w:rsidR="00B83E03" w:rsidRPr="009C5419">
        <w:rPr>
          <w:rFonts w:ascii="Times New Roman" w:hAnsi="Times New Roman" w:cs="Times New Roman"/>
        </w:rPr>
        <w:t xml:space="preserve"> Milik Daerah yang </w:t>
      </w:r>
      <w:proofErr w:type="spellStart"/>
      <w:r w:rsidR="00B83E03" w:rsidRPr="009C5419">
        <w:rPr>
          <w:rFonts w:ascii="Times New Roman" w:hAnsi="Times New Roman" w:cs="Times New Roman"/>
        </w:rPr>
        <w:t>tidak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digunakan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untuk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penyelenggaraan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tugas</w:t>
      </w:r>
      <w:proofErr w:type="spellEnd"/>
      <w:r w:rsidR="00B83E03" w:rsidRPr="009C5419">
        <w:rPr>
          <w:rFonts w:ascii="Times New Roman" w:hAnsi="Times New Roman" w:cs="Times New Roman"/>
        </w:rPr>
        <w:t xml:space="preserve"> dan </w:t>
      </w:r>
      <w:proofErr w:type="spellStart"/>
      <w:r w:rsidR="00B83E03" w:rsidRPr="009C5419">
        <w:rPr>
          <w:rFonts w:ascii="Times New Roman" w:hAnsi="Times New Roman" w:cs="Times New Roman"/>
        </w:rPr>
        <w:t>fungsi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satuan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kerja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perangkat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daerah</w:t>
      </w:r>
      <w:proofErr w:type="spellEnd"/>
      <w:r w:rsidR="00B83E03" w:rsidRPr="009C5419">
        <w:rPr>
          <w:rFonts w:ascii="Times New Roman" w:hAnsi="Times New Roman" w:cs="Times New Roman"/>
        </w:rPr>
        <w:t xml:space="preserve"> dan/</w:t>
      </w:r>
      <w:proofErr w:type="spellStart"/>
      <w:r w:rsidR="00B83E03" w:rsidRPr="009C5419">
        <w:rPr>
          <w:rFonts w:ascii="Times New Roman" w:hAnsi="Times New Roman" w:cs="Times New Roman"/>
        </w:rPr>
        <w:t>atau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optimalisasi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Barang</w:t>
      </w:r>
      <w:proofErr w:type="spellEnd"/>
      <w:r w:rsidR="00B83E03" w:rsidRPr="009C5419">
        <w:rPr>
          <w:rFonts w:ascii="Times New Roman" w:hAnsi="Times New Roman" w:cs="Times New Roman"/>
        </w:rPr>
        <w:t xml:space="preserve"> Milik Daerah </w:t>
      </w:r>
      <w:proofErr w:type="spellStart"/>
      <w:r w:rsidR="00B83E03" w:rsidRPr="009C5419">
        <w:rPr>
          <w:rFonts w:ascii="Times New Roman" w:hAnsi="Times New Roman" w:cs="Times New Roman"/>
        </w:rPr>
        <w:t>dengan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tidak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mengubah</w:t>
      </w:r>
      <w:proofErr w:type="spellEnd"/>
      <w:r w:rsidR="00B83E03" w:rsidRPr="009C5419">
        <w:rPr>
          <w:rFonts w:ascii="Times New Roman" w:hAnsi="Times New Roman" w:cs="Times New Roman"/>
        </w:rPr>
        <w:t xml:space="preserve"> status </w:t>
      </w:r>
      <w:proofErr w:type="spellStart"/>
      <w:r w:rsidR="00B83E03" w:rsidRPr="009C5419">
        <w:rPr>
          <w:rFonts w:ascii="Times New Roman" w:hAnsi="Times New Roman" w:cs="Times New Roman"/>
        </w:rPr>
        <w:t>kepemilikan</w:t>
      </w:r>
      <w:proofErr w:type="spellEnd"/>
      <w:r w:rsidR="00B83E03" w:rsidRPr="009C5419">
        <w:rPr>
          <w:rFonts w:ascii="Times New Roman" w:hAnsi="Times New Roman" w:cs="Times New Roman"/>
        </w:rPr>
        <w:t xml:space="preserve">. </w:t>
      </w:r>
      <w:proofErr w:type="spellStart"/>
      <w:r w:rsidR="00B83E03" w:rsidRPr="009C5419">
        <w:rPr>
          <w:rFonts w:ascii="Times New Roman" w:hAnsi="Times New Roman" w:cs="Times New Roman"/>
        </w:rPr>
        <w:t>Pemanfaatan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Barang</w:t>
      </w:r>
      <w:proofErr w:type="spellEnd"/>
      <w:r w:rsidR="00B83E03" w:rsidRPr="009C5419">
        <w:rPr>
          <w:rFonts w:ascii="Times New Roman" w:hAnsi="Times New Roman" w:cs="Times New Roman"/>
        </w:rPr>
        <w:t xml:space="preserve"> Milik Daerah </w:t>
      </w:r>
      <w:proofErr w:type="spellStart"/>
      <w:r w:rsidR="00B83E03" w:rsidRPr="009C5419">
        <w:rPr>
          <w:rFonts w:ascii="Times New Roman" w:hAnsi="Times New Roman" w:cs="Times New Roman"/>
        </w:rPr>
        <w:t>dilaksanakan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berdasarkan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pertimbangan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teknis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dengan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memperhatikan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kepentingan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daerah</w:t>
      </w:r>
      <w:proofErr w:type="spellEnd"/>
      <w:r w:rsidR="00B83E03" w:rsidRPr="009C5419">
        <w:rPr>
          <w:rFonts w:ascii="Times New Roman" w:hAnsi="Times New Roman" w:cs="Times New Roman"/>
        </w:rPr>
        <w:t xml:space="preserve"> dan </w:t>
      </w:r>
      <w:proofErr w:type="spellStart"/>
      <w:r w:rsidR="00B83E03" w:rsidRPr="009C5419">
        <w:rPr>
          <w:rFonts w:ascii="Times New Roman" w:hAnsi="Times New Roman" w:cs="Times New Roman"/>
        </w:rPr>
        <w:t>kepentingan</w:t>
      </w:r>
      <w:proofErr w:type="spellEnd"/>
      <w:r w:rsidR="00B83E03" w:rsidRPr="009C5419">
        <w:rPr>
          <w:rFonts w:ascii="Times New Roman" w:hAnsi="Times New Roman" w:cs="Times New Roman"/>
        </w:rPr>
        <w:t xml:space="preserve"> </w:t>
      </w:r>
      <w:proofErr w:type="spellStart"/>
      <w:r w:rsidR="00B83E03" w:rsidRPr="009C5419">
        <w:rPr>
          <w:rFonts w:ascii="Times New Roman" w:hAnsi="Times New Roman" w:cs="Times New Roman"/>
        </w:rPr>
        <w:t>umum</w:t>
      </w:r>
      <w:proofErr w:type="spellEnd"/>
      <w:r w:rsidR="00B83E03" w:rsidRPr="009C5419">
        <w:rPr>
          <w:rFonts w:ascii="Times New Roman" w:hAnsi="Times New Roman" w:cs="Times New Roman"/>
        </w:rPr>
        <w:t>.</w:t>
      </w:r>
    </w:p>
    <w:p w14:paraId="491D6AC0" w14:textId="053B999F" w:rsidR="00AD7F1E" w:rsidRPr="009C5419" w:rsidRDefault="00717B50" w:rsidP="003B0BF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Selanjutnya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dijelaskan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Berdasarkan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Pasal</w:t>
      </w:r>
      <w:proofErr w:type="spellEnd"/>
      <w:r w:rsidR="009B274E" w:rsidRPr="009C5419">
        <w:rPr>
          <w:rFonts w:ascii="Times New Roman" w:hAnsi="Times New Roman" w:cs="Times New Roman"/>
        </w:rPr>
        <w:t xml:space="preserve"> 78 </w:t>
      </w:r>
      <w:proofErr w:type="spellStart"/>
      <w:r w:rsidR="009B274E" w:rsidRPr="009C5419">
        <w:rPr>
          <w:rFonts w:ascii="Times New Roman" w:hAnsi="Times New Roman" w:cs="Times New Roman"/>
        </w:rPr>
        <w:t>ayat</w:t>
      </w:r>
      <w:proofErr w:type="spellEnd"/>
      <w:r w:rsidR="009B274E" w:rsidRPr="009C5419">
        <w:rPr>
          <w:rFonts w:ascii="Times New Roman" w:hAnsi="Times New Roman" w:cs="Times New Roman"/>
        </w:rPr>
        <w:t xml:space="preserve"> (2) </w:t>
      </w:r>
      <w:proofErr w:type="spellStart"/>
      <w:r w:rsidR="009B274E" w:rsidRPr="009C5419">
        <w:rPr>
          <w:rFonts w:ascii="Times New Roman" w:hAnsi="Times New Roman" w:cs="Times New Roman"/>
        </w:rPr>
        <w:t>s.d</w:t>
      </w:r>
      <w:proofErr w:type="spellEnd"/>
      <w:r w:rsidR="009B274E" w:rsidRPr="009C5419">
        <w:rPr>
          <w:rFonts w:ascii="Times New Roman" w:hAnsi="Times New Roman" w:cs="Times New Roman"/>
        </w:rPr>
        <w:t xml:space="preserve"> (4), </w:t>
      </w:r>
      <w:proofErr w:type="spellStart"/>
      <w:r w:rsidR="009B274E" w:rsidRPr="009C5419">
        <w:rPr>
          <w:rFonts w:ascii="Times New Roman" w:hAnsi="Times New Roman" w:cs="Times New Roman"/>
        </w:rPr>
        <w:t>Pasal</w:t>
      </w:r>
      <w:proofErr w:type="spellEnd"/>
      <w:r w:rsidR="009B274E" w:rsidRPr="009C5419">
        <w:rPr>
          <w:rFonts w:ascii="Times New Roman" w:hAnsi="Times New Roman" w:cs="Times New Roman"/>
        </w:rPr>
        <w:t xml:space="preserve"> 79 dan </w:t>
      </w:r>
      <w:proofErr w:type="spellStart"/>
      <w:r w:rsidR="009B274E" w:rsidRPr="009C5419">
        <w:rPr>
          <w:rFonts w:ascii="Times New Roman" w:hAnsi="Times New Roman" w:cs="Times New Roman"/>
        </w:rPr>
        <w:t>Pasal</w:t>
      </w:r>
      <w:proofErr w:type="spellEnd"/>
      <w:r w:rsidR="009B274E" w:rsidRPr="009C5419">
        <w:rPr>
          <w:rFonts w:ascii="Times New Roman" w:hAnsi="Times New Roman" w:cs="Times New Roman"/>
        </w:rPr>
        <w:t xml:space="preserve"> 80 </w:t>
      </w:r>
      <w:proofErr w:type="spellStart"/>
      <w:r w:rsidR="009B274E" w:rsidRPr="009C5419">
        <w:rPr>
          <w:rFonts w:ascii="Times New Roman" w:hAnsi="Times New Roman" w:cs="Times New Roman"/>
        </w:rPr>
        <w:t>Peraturan</w:t>
      </w:r>
      <w:proofErr w:type="spellEnd"/>
      <w:r w:rsidR="009B274E" w:rsidRPr="009C5419">
        <w:rPr>
          <w:rFonts w:ascii="Times New Roman" w:hAnsi="Times New Roman" w:cs="Times New Roman"/>
        </w:rPr>
        <w:t xml:space="preserve"> Menteri </w:t>
      </w:r>
      <w:proofErr w:type="spellStart"/>
      <w:r w:rsidR="009B274E" w:rsidRPr="009C5419">
        <w:rPr>
          <w:rFonts w:ascii="Times New Roman" w:hAnsi="Times New Roman" w:cs="Times New Roman"/>
        </w:rPr>
        <w:t>Dalam</w:t>
      </w:r>
      <w:proofErr w:type="spellEnd"/>
      <w:r w:rsidR="009B274E" w:rsidRPr="009C5419">
        <w:rPr>
          <w:rFonts w:ascii="Times New Roman" w:hAnsi="Times New Roman" w:cs="Times New Roman"/>
        </w:rPr>
        <w:t xml:space="preserve"> Negeri </w:t>
      </w:r>
      <w:proofErr w:type="spellStart"/>
      <w:r w:rsidR="009B274E" w:rsidRPr="009C5419">
        <w:rPr>
          <w:rFonts w:ascii="Times New Roman" w:hAnsi="Times New Roman" w:cs="Times New Roman"/>
        </w:rPr>
        <w:t>Nomor</w:t>
      </w:r>
      <w:proofErr w:type="spellEnd"/>
      <w:r w:rsidR="009B274E" w:rsidRPr="009C5419">
        <w:rPr>
          <w:rFonts w:ascii="Times New Roman" w:hAnsi="Times New Roman" w:cs="Times New Roman"/>
        </w:rPr>
        <w:t xml:space="preserve"> 19 </w:t>
      </w:r>
      <w:proofErr w:type="spellStart"/>
      <w:r w:rsidR="009B274E" w:rsidRPr="009C5419">
        <w:rPr>
          <w:rFonts w:ascii="Times New Roman" w:hAnsi="Times New Roman" w:cs="Times New Roman"/>
        </w:rPr>
        <w:t>Tahun</w:t>
      </w:r>
      <w:proofErr w:type="spellEnd"/>
      <w:r w:rsidR="009B274E" w:rsidRPr="009C5419">
        <w:rPr>
          <w:rFonts w:ascii="Times New Roman" w:hAnsi="Times New Roman" w:cs="Times New Roman"/>
        </w:rPr>
        <w:t xml:space="preserve"> 2016 </w:t>
      </w:r>
      <w:proofErr w:type="spellStart"/>
      <w:r w:rsidR="009B274E" w:rsidRPr="009C5419">
        <w:rPr>
          <w:rFonts w:ascii="Times New Roman" w:hAnsi="Times New Roman" w:cs="Times New Roman"/>
        </w:rPr>
        <w:t>tentang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Pedoman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Pengelolaan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Barang</w:t>
      </w:r>
      <w:proofErr w:type="spellEnd"/>
      <w:r w:rsidR="009B274E" w:rsidRPr="009C5419">
        <w:rPr>
          <w:rFonts w:ascii="Times New Roman" w:hAnsi="Times New Roman" w:cs="Times New Roman"/>
        </w:rPr>
        <w:t xml:space="preserve"> Milik Daerah. </w:t>
      </w:r>
      <w:proofErr w:type="spellStart"/>
      <w:r w:rsidR="009B274E" w:rsidRPr="009C5419">
        <w:rPr>
          <w:rFonts w:ascii="Times New Roman" w:hAnsi="Times New Roman" w:cs="Times New Roman"/>
        </w:rPr>
        <w:t>prinsip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umum</w:t>
      </w:r>
      <w:proofErr w:type="spellEnd"/>
      <w:r w:rsidR="009B274E" w:rsidRPr="009C5419">
        <w:rPr>
          <w:rFonts w:ascii="Times New Roman" w:hAnsi="Times New Roman" w:cs="Times New Roman"/>
        </w:rPr>
        <w:t xml:space="preserve"> yang </w:t>
      </w:r>
      <w:proofErr w:type="spellStart"/>
      <w:r w:rsidR="009B274E" w:rsidRPr="009C5419">
        <w:rPr>
          <w:rFonts w:ascii="Times New Roman" w:hAnsi="Times New Roman" w:cs="Times New Roman"/>
        </w:rPr>
        <w:t>harus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dipatuhi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hal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gramStart"/>
      <w:r w:rsidRPr="009C5419">
        <w:rPr>
          <w:rFonts w:ascii="Times New Roman" w:hAnsi="Times New Roman" w:cs="Times New Roman"/>
        </w:rPr>
        <w:t xml:space="preserve">BMD </w:t>
      </w:r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yaitu</w:t>
      </w:r>
      <w:proofErr w:type="spellEnd"/>
      <w:proofErr w:type="gramEnd"/>
    </w:p>
    <w:p w14:paraId="75D1AA46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pertimbangan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teknis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memperhatikan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077E4315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sepanjang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mengganggu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pemerintahan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5DDD3A71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tanpa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memerlukan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DPRD.</w:t>
      </w:r>
    </w:p>
    <w:p w14:paraId="0B17F50B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pemeliharaan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pengamanan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dibebankan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3120615E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persiapan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penunjukkan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dibebankan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APBD.</w:t>
      </w:r>
    </w:p>
    <w:p w14:paraId="424419BB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lastRenderedPageBreak/>
        <w:t>Pendapatan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Daerah.</w:t>
      </w:r>
    </w:p>
    <w:p w14:paraId="499BF8D2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pelayanan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kas Badan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Daerah.</w:t>
      </w:r>
    </w:p>
    <w:p w14:paraId="7FA55A9D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selain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Daerah.</w:t>
      </w:r>
    </w:p>
    <w:p w14:paraId="0592406F" w14:textId="77777777" w:rsidR="009B274E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dijaminkan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digadaikan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67CC1C55" w14:textId="4AC3022D" w:rsidR="00717B50" w:rsidRPr="009C5419" w:rsidRDefault="009B274E" w:rsidP="00624E91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dikenakan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5AD1FF90" w14:textId="51677888" w:rsidR="00AD7F1E" w:rsidRPr="009C5419" w:rsidRDefault="00717B50" w:rsidP="003B0BF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Bentuk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milik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daerah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Pasal</w:t>
      </w:r>
      <w:proofErr w:type="spellEnd"/>
      <w:r w:rsidR="009B274E" w:rsidRPr="009C5419">
        <w:rPr>
          <w:rFonts w:ascii="Times New Roman" w:hAnsi="Times New Roman" w:cs="Times New Roman"/>
        </w:rPr>
        <w:t xml:space="preserve"> 81 </w:t>
      </w:r>
      <w:proofErr w:type="spellStart"/>
      <w:r w:rsidR="009B274E" w:rsidRPr="009C5419">
        <w:rPr>
          <w:rFonts w:ascii="Times New Roman" w:hAnsi="Times New Roman" w:cs="Times New Roman"/>
        </w:rPr>
        <w:t>Peraturan</w:t>
      </w:r>
      <w:proofErr w:type="spellEnd"/>
      <w:r w:rsidR="009B274E" w:rsidRPr="009C5419">
        <w:rPr>
          <w:rFonts w:ascii="Times New Roman" w:hAnsi="Times New Roman" w:cs="Times New Roman"/>
        </w:rPr>
        <w:t xml:space="preserve"> Menteri </w:t>
      </w:r>
      <w:proofErr w:type="spellStart"/>
      <w:r w:rsidR="009B274E" w:rsidRPr="009C5419">
        <w:rPr>
          <w:rFonts w:ascii="Times New Roman" w:hAnsi="Times New Roman" w:cs="Times New Roman"/>
        </w:rPr>
        <w:t>Dalam</w:t>
      </w:r>
      <w:proofErr w:type="spellEnd"/>
      <w:r w:rsidR="009B274E" w:rsidRPr="009C5419">
        <w:rPr>
          <w:rFonts w:ascii="Times New Roman" w:hAnsi="Times New Roman" w:cs="Times New Roman"/>
        </w:rPr>
        <w:t xml:space="preserve"> Negeri </w:t>
      </w:r>
      <w:proofErr w:type="spellStart"/>
      <w:r w:rsidR="009B274E" w:rsidRPr="009C5419">
        <w:rPr>
          <w:rFonts w:ascii="Times New Roman" w:hAnsi="Times New Roman" w:cs="Times New Roman"/>
        </w:rPr>
        <w:t>Nomor</w:t>
      </w:r>
      <w:proofErr w:type="spellEnd"/>
      <w:r w:rsidR="009B274E" w:rsidRPr="009C5419">
        <w:rPr>
          <w:rFonts w:ascii="Times New Roman" w:hAnsi="Times New Roman" w:cs="Times New Roman"/>
        </w:rPr>
        <w:t xml:space="preserve"> 19 </w:t>
      </w:r>
      <w:proofErr w:type="spellStart"/>
      <w:r w:rsidR="009B274E" w:rsidRPr="009C5419">
        <w:rPr>
          <w:rFonts w:ascii="Times New Roman" w:hAnsi="Times New Roman" w:cs="Times New Roman"/>
        </w:rPr>
        <w:t>Tahun</w:t>
      </w:r>
      <w:proofErr w:type="spellEnd"/>
      <w:r w:rsidR="009B274E" w:rsidRPr="009C5419">
        <w:rPr>
          <w:rFonts w:ascii="Times New Roman" w:hAnsi="Times New Roman" w:cs="Times New Roman"/>
        </w:rPr>
        <w:t xml:space="preserve"> 2016 </w:t>
      </w:r>
      <w:proofErr w:type="spellStart"/>
      <w:r w:rsidR="009B274E" w:rsidRPr="009C5419">
        <w:rPr>
          <w:rFonts w:ascii="Times New Roman" w:hAnsi="Times New Roman" w:cs="Times New Roman"/>
        </w:rPr>
        <w:t>tentang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Pedoman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Pengelolaan</w:t>
      </w:r>
      <w:proofErr w:type="spellEnd"/>
      <w:r w:rsidR="009B274E" w:rsidRPr="009C5419">
        <w:rPr>
          <w:rFonts w:ascii="Times New Roman" w:hAnsi="Times New Roman" w:cs="Times New Roman"/>
        </w:rPr>
        <w:t xml:space="preserve"> </w:t>
      </w:r>
      <w:proofErr w:type="spellStart"/>
      <w:r w:rsidR="009B274E" w:rsidRPr="009C5419">
        <w:rPr>
          <w:rFonts w:ascii="Times New Roman" w:hAnsi="Times New Roman" w:cs="Times New Roman"/>
        </w:rPr>
        <w:t>Barang</w:t>
      </w:r>
      <w:proofErr w:type="spellEnd"/>
      <w:r w:rsidR="009B274E" w:rsidRPr="009C5419">
        <w:rPr>
          <w:rFonts w:ascii="Times New Roman" w:hAnsi="Times New Roman" w:cs="Times New Roman"/>
        </w:rPr>
        <w:t xml:space="preserve"> Milik </w:t>
      </w:r>
      <w:proofErr w:type="spellStart"/>
      <w:r w:rsidR="009B274E" w:rsidRPr="009C5419">
        <w:rPr>
          <w:rFonts w:ascii="Times New Roman" w:hAnsi="Times New Roman" w:cs="Times New Roman"/>
        </w:rPr>
        <w:t>Daerah.</w:t>
      </w:r>
      <w:r w:rsidRPr="009C5419">
        <w:rPr>
          <w:rFonts w:ascii="Times New Roman" w:hAnsi="Times New Roman" w:cs="Times New Roman"/>
        </w:rPr>
        <w:t>Berupa</w:t>
      </w:r>
      <w:proofErr w:type="spellEnd"/>
      <w:r w:rsidRPr="009C5419">
        <w:rPr>
          <w:rFonts w:ascii="Times New Roman" w:hAnsi="Times New Roman" w:cs="Times New Roman"/>
        </w:rPr>
        <w:t>:</w:t>
      </w:r>
    </w:p>
    <w:p w14:paraId="1DA1646E" w14:textId="77777777" w:rsidR="009B274E" w:rsidRPr="009C5419" w:rsidRDefault="009B274E" w:rsidP="00624E91">
      <w:pPr>
        <w:pStyle w:val="ListParagraph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;  </w:t>
      </w:r>
    </w:p>
    <w:p w14:paraId="5396939F" w14:textId="77777777" w:rsidR="009B274E" w:rsidRPr="009C5419" w:rsidRDefault="009B274E" w:rsidP="00624E91">
      <w:pPr>
        <w:pStyle w:val="ListParagraph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Pinjam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Pakai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;  </w:t>
      </w:r>
    </w:p>
    <w:p w14:paraId="52AA156D" w14:textId="77777777" w:rsidR="009B274E" w:rsidRPr="009C5419" w:rsidRDefault="009B274E" w:rsidP="00624E91">
      <w:pPr>
        <w:pStyle w:val="ListParagraph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 xml:space="preserve">Kerjasama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(KSP);  </w:t>
      </w:r>
    </w:p>
    <w:p w14:paraId="6204C831" w14:textId="77777777" w:rsidR="009B274E" w:rsidRPr="009C5419" w:rsidRDefault="009B274E" w:rsidP="00624E91">
      <w:pPr>
        <w:pStyle w:val="ListParagraph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Bangun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(BGS)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Bangun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(BSG);  </w:t>
      </w:r>
    </w:p>
    <w:p w14:paraId="39975689" w14:textId="0A177C3E" w:rsidR="00511C2C" w:rsidRPr="009C5419" w:rsidRDefault="009B274E" w:rsidP="00624E91">
      <w:pPr>
        <w:pStyle w:val="ListParagraph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 xml:space="preserve">Kerjasama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Penyediaan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Infrastruktur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(KSPI).  </w:t>
      </w:r>
    </w:p>
    <w:p w14:paraId="467BED3D" w14:textId="7093DFF5" w:rsidR="00717B50" w:rsidRPr="009C5419" w:rsidRDefault="00717B50" w:rsidP="003B0BF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melaksanakan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BMD</w:t>
      </w:r>
      <w:r w:rsidR="00511C2C" w:rsidRPr="009C5419">
        <w:rPr>
          <w:rFonts w:ascii="Times New Roman" w:hAnsi="Times New Roman" w:cs="Times New Roman"/>
        </w:rPr>
        <w:t xml:space="preserve"> </w:t>
      </w:r>
      <w:proofErr w:type="spellStart"/>
      <w:r w:rsidR="00511C2C" w:rsidRPr="009C5419">
        <w:rPr>
          <w:rFonts w:ascii="Times New Roman" w:hAnsi="Times New Roman" w:cs="Times New Roman"/>
        </w:rPr>
        <w:t>berdasarkan</w:t>
      </w:r>
      <w:proofErr w:type="spellEnd"/>
      <w:r w:rsidR="00511C2C" w:rsidRPr="009C5419">
        <w:rPr>
          <w:rFonts w:ascii="Times New Roman" w:hAnsi="Times New Roman" w:cs="Times New Roman"/>
        </w:rPr>
        <w:t xml:space="preserve"> </w:t>
      </w:r>
      <w:proofErr w:type="spellStart"/>
      <w:r w:rsidR="00511C2C" w:rsidRPr="009C5419">
        <w:rPr>
          <w:rFonts w:ascii="Times New Roman" w:hAnsi="Times New Roman" w:cs="Times New Roman"/>
        </w:rPr>
        <w:t>Pasal</w:t>
      </w:r>
      <w:proofErr w:type="spellEnd"/>
      <w:r w:rsidR="00511C2C" w:rsidRPr="009C5419">
        <w:rPr>
          <w:rFonts w:ascii="Times New Roman" w:hAnsi="Times New Roman" w:cs="Times New Roman"/>
        </w:rPr>
        <w:t xml:space="preserve"> 83 </w:t>
      </w:r>
      <w:proofErr w:type="spellStart"/>
      <w:r w:rsidR="00511C2C" w:rsidRPr="009C5419">
        <w:rPr>
          <w:rFonts w:ascii="Times New Roman" w:hAnsi="Times New Roman" w:cs="Times New Roman"/>
        </w:rPr>
        <w:t>Peraturan</w:t>
      </w:r>
      <w:proofErr w:type="spellEnd"/>
      <w:r w:rsidR="00511C2C" w:rsidRPr="009C5419">
        <w:rPr>
          <w:rFonts w:ascii="Times New Roman" w:hAnsi="Times New Roman" w:cs="Times New Roman"/>
        </w:rPr>
        <w:t xml:space="preserve"> Menteri </w:t>
      </w:r>
      <w:proofErr w:type="spellStart"/>
      <w:r w:rsidR="00511C2C" w:rsidRPr="009C5419">
        <w:rPr>
          <w:rFonts w:ascii="Times New Roman" w:hAnsi="Times New Roman" w:cs="Times New Roman"/>
        </w:rPr>
        <w:t>Dalam</w:t>
      </w:r>
      <w:proofErr w:type="spellEnd"/>
      <w:r w:rsidR="00511C2C" w:rsidRPr="009C5419">
        <w:rPr>
          <w:rFonts w:ascii="Times New Roman" w:hAnsi="Times New Roman" w:cs="Times New Roman"/>
        </w:rPr>
        <w:t xml:space="preserve"> Negeri </w:t>
      </w:r>
      <w:proofErr w:type="spellStart"/>
      <w:r w:rsidR="00511C2C" w:rsidRPr="009C5419">
        <w:rPr>
          <w:rFonts w:ascii="Times New Roman" w:hAnsi="Times New Roman" w:cs="Times New Roman"/>
        </w:rPr>
        <w:t>Nomor</w:t>
      </w:r>
      <w:proofErr w:type="spellEnd"/>
      <w:r w:rsidR="00511C2C" w:rsidRPr="009C5419">
        <w:rPr>
          <w:rFonts w:ascii="Times New Roman" w:hAnsi="Times New Roman" w:cs="Times New Roman"/>
        </w:rPr>
        <w:t xml:space="preserve"> 19 </w:t>
      </w:r>
      <w:proofErr w:type="spellStart"/>
      <w:r w:rsidR="00511C2C" w:rsidRPr="009C5419">
        <w:rPr>
          <w:rFonts w:ascii="Times New Roman" w:hAnsi="Times New Roman" w:cs="Times New Roman"/>
        </w:rPr>
        <w:t>Tahun</w:t>
      </w:r>
      <w:proofErr w:type="spellEnd"/>
      <w:r w:rsidR="00511C2C" w:rsidRPr="009C5419">
        <w:rPr>
          <w:rFonts w:ascii="Times New Roman" w:hAnsi="Times New Roman" w:cs="Times New Roman"/>
        </w:rPr>
        <w:t xml:space="preserve"> 2016 </w:t>
      </w:r>
      <w:proofErr w:type="spellStart"/>
      <w:r w:rsidR="00511C2C" w:rsidRPr="009C5419">
        <w:rPr>
          <w:rFonts w:ascii="Times New Roman" w:hAnsi="Times New Roman" w:cs="Times New Roman"/>
        </w:rPr>
        <w:t>tentang</w:t>
      </w:r>
      <w:proofErr w:type="spellEnd"/>
      <w:r w:rsidR="00511C2C" w:rsidRPr="009C5419">
        <w:rPr>
          <w:rFonts w:ascii="Times New Roman" w:hAnsi="Times New Roman" w:cs="Times New Roman"/>
        </w:rPr>
        <w:t xml:space="preserve"> </w:t>
      </w:r>
      <w:proofErr w:type="spellStart"/>
      <w:r w:rsidR="00511C2C" w:rsidRPr="009C5419">
        <w:rPr>
          <w:rFonts w:ascii="Times New Roman" w:hAnsi="Times New Roman" w:cs="Times New Roman"/>
        </w:rPr>
        <w:t>Pedoman</w:t>
      </w:r>
      <w:proofErr w:type="spellEnd"/>
      <w:r w:rsidR="00511C2C" w:rsidRPr="009C5419">
        <w:rPr>
          <w:rFonts w:ascii="Times New Roman" w:hAnsi="Times New Roman" w:cs="Times New Roman"/>
        </w:rPr>
        <w:t xml:space="preserve"> </w:t>
      </w:r>
      <w:proofErr w:type="spellStart"/>
      <w:r w:rsidR="00511C2C" w:rsidRPr="009C5419">
        <w:rPr>
          <w:rFonts w:ascii="Times New Roman" w:hAnsi="Times New Roman" w:cs="Times New Roman"/>
        </w:rPr>
        <w:t>Pengelolaan</w:t>
      </w:r>
      <w:proofErr w:type="spellEnd"/>
      <w:r w:rsidR="00511C2C" w:rsidRPr="009C5419">
        <w:rPr>
          <w:rFonts w:ascii="Times New Roman" w:hAnsi="Times New Roman" w:cs="Times New Roman"/>
        </w:rPr>
        <w:t xml:space="preserve"> </w:t>
      </w:r>
      <w:proofErr w:type="spellStart"/>
      <w:r w:rsidR="00511C2C" w:rsidRPr="009C5419">
        <w:rPr>
          <w:rFonts w:ascii="Times New Roman" w:hAnsi="Times New Roman" w:cs="Times New Roman"/>
        </w:rPr>
        <w:t>Barang</w:t>
      </w:r>
      <w:proofErr w:type="spellEnd"/>
      <w:r w:rsidR="00511C2C" w:rsidRPr="009C5419">
        <w:rPr>
          <w:rFonts w:ascii="Times New Roman" w:hAnsi="Times New Roman" w:cs="Times New Roman"/>
        </w:rPr>
        <w:t xml:space="preserve"> Milik </w:t>
      </w:r>
      <w:proofErr w:type="gramStart"/>
      <w:r w:rsidR="00511C2C" w:rsidRPr="009C5419">
        <w:rPr>
          <w:rFonts w:ascii="Times New Roman" w:hAnsi="Times New Roman" w:cs="Times New Roman"/>
        </w:rPr>
        <w:t xml:space="preserve">Daerah </w:t>
      </w:r>
      <w:r w:rsidRPr="009C5419">
        <w:rPr>
          <w:rFonts w:ascii="Times New Roman" w:hAnsi="Times New Roman" w:cs="Times New Roman"/>
        </w:rPr>
        <w:t>,</w:t>
      </w:r>
      <w:proofErr w:type="gram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>/</w:t>
      </w:r>
      <w:proofErr w:type="spellStart"/>
      <w:r w:rsidRPr="009C5419">
        <w:rPr>
          <w:rFonts w:ascii="Times New Roman" w:hAnsi="Times New Roman" w:cs="Times New Roman"/>
        </w:rPr>
        <w:t>Pengguna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dapat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memilih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mitra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, yang </w:t>
      </w:r>
      <w:proofErr w:type="spellStart"/>
      <w:r w:rsidRPr="009C5419">
        <w:rPr>
          <w:rFonts w:ascii="Times New Roman" w:hAnsi="Times New Roman" w:cs="Times New Roman"/>
        </w:rPr>
        <w:t>meliputi</w:t>
      </w:r>
      <w:proofErr w:type="spellEnd"/>
      <w:r w:rsidRPr="009C5419">
        <w:rPr>
          <w:rFonts w:ascii="Times New Roman" w:hAnsi="Times New Roman" w:cs="Times New Roman"/>
        </w:rPr>
        <w:t>:</w:t>
      </w:r>
    </w:p>
    <w:p w14:paraId="509B2A2A" w14:textId="77777777" w:rsidR="00717B50" w:rsidRPr="009C5419" w:rsidRDefault="00717B50" w:rsidP="00624E91">
      <w:pPr>
        <w:pStyle w:val="ListParagraph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6BAD7AA7" w14:textId="77777777" w:rsidR="00717B50" w:rsidRPr="009C5419" w:rsidRDefault="00717B50" w:rsidP="00624E91">
      <w:pPr>
        <w:pStyle w:val="ListParagraph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peminjam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pakai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Pinjam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Pakai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794739FF" w14:textId="77777777" w:rsidR="00717B50" w:rsidRPr="009C5419" w:rsidRDefault="00717B50" w:rsidP="00624E91">
      <w:pPr>
        <w:pStyle w:val="ListParagraph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KSP;</w:t>
      </w:r>
    </w:p>
    <w:p w14:paraId="3C88EA0B" w14:textId="77777777" w:rsidR="00717B50" w:rsidRPr="009C5419" w:rsidRDefault="00717B50" w:rsidP="00624E91">
      <w:pPr>
        <w:pStyle w:val="ListParagraph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BGS/BSG,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BGS/BSG; dan</w:t>
      </w:r>
    </w:p>
    <w:p w14:paraId="6B876BF4" w14:textId="77777777" w:rsidR="00717B50" w:rsidRPr="009C5419" w:rsidRDefault="00717B50" w:rsidP="00624E91">
      <w:pPr>
        <w:pStyle w:val="ListParagraph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KSPI,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KSPI.</w:t>
      </w:r>
    </w:p>
    <w:p w14:paraId="7015B504" w14:textId="2E1812F6" w:rsidR="00717B50" w:rsidRPr="009C5419" w:rsidRDefault="00717B50" w:rsidP="00717B50">
      <w:pPr>
        <w:pStyle w:val="ListParagraph"/>
        <w:spacing w:after="0" w:line="360" w:lineRule="auto"/>
        <w:ind w:left="218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 xml:space="preserve">Mitra </w:t>
      </w:r>
      <w:proofErr w:type="spellStart"/>
      <w:r w:rsidRPr="009C5419">
        <w:rPr>
          <w:rFonts w:ascii="Times New Roman" w:hAnsi="Times New Roman" w:cs="Times New Roman"/>
        </w:rPr>
        <w:t>Pemanfaatan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tersebut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memiliki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tanggung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jawab</w:t>
      </w:r>
      <w:proofErr w:type="spellEnd"/>
      <w:r w:rsidRPr="009C5419">
        <w:rPr>
          <w:rFonts w:ascii="Times New Roman" w:hAnsi="Times New Roman" w:cs="Times New Roman"/>
        </w:rPr>
        <w:t xml:space="preserve">, </w:t>
      </w:r>
      <w:proofErr w:type="spellStart"/>
      <w:r w:rsidRPr="009C5419">
        <w:rPr>
          <w:rFonts w:ascii="Times New Roman" w:hAnsi="Times New Roman" w:cs="Times New Roman"/>
        </w:rPr>
        <w:t>sebagai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berikut</w:t>
      </w:r>
      <w:proofErr w:type="spellEnd"/>
      <w:r w:rsidRPr="009C5419">
        <w:rPr>
          <w:rFonts w:ascii="Times New Roman" w:hAnsi="Times New Roman" w:cs="Times New Roman"/>
        </w:rPr>
        <w:t>:</w:t>
      </w:r>
    </w:p>
    <w:p w14:paraId="0546EB67" w14:textId="77777777" w:rsidR="00717B50" w:rsidRPr="009C5419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0CC16FC4" w14:textId="77777777" w:rsidR="00717B50" w:rsidRPr="009C5419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menyerahkan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73E95F28" w14:textId="77777777" w:rsidR="00717B50" w:rsidRPr="009C5419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lastRenderedPageBreak/>
        <w:t>melakukan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pengamanan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pemeliharaan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5AF48122" w14:textId="77777777" w:rsidR="00717B50" w:rsidRPr="009C5419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mengembalikan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 dan</w:t>
      </w:r>
    </w:p>
    <w:p w14:paraId="13E79D1F" w14:textId="70454FEC" w:rsidR="00717B50" w:rsidRPr="009C5419" w:rsidRDefault="00717B50" w:rsidP="00A66D4D">
      <w:pPr>
        <w:pStyle w:val="ListParagraph"/>
        <w:numPr>
          <w:ilvl w:val="0"/>
          <w:numId w:val="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memenuhi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kewajiban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lainnya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ditentukan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53983E28" w14:textId="394BD1DC" w:rsidR="009B274E" w:rsidRPr="009C5419" w:rsidRDefault="009B274E" w:rsidP="00A66D4D">
      <w:pPr>
        <w:pStyle w:val="ListParagraph"/>
        <w:numPr>
          <w:ilvl w:val="0"/>
          <w:numId w:val="3"/>
        </w:numPr>
        <w:spacing w:after="0" w:line="360" w:lineRule="auto"/>
        <w:ind w:left="142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 </w:t>
      </w:r>
      <w:proofErr w:type="spellStart"/>
      <w:r w:rsidRPr="009C5419">
        <w:rPr>
          <w:rFonts w:ascii="Times New Roman" w:hAnsi="Times New Roman" w:cs="Times New Roman"/>
        </w:rPr>
        <w:t>angka</w:t>
      </w:r>
      <w:proofErr w:type="spellEnd"/>
      <w:r w:rsidRPr="009C5419">
        <w:rPr>
          <w:rFonts w:ascii="Times New Roman" w:hAnsi="Times New Roman" w:cs="Times New Roman"/>
        </w:rPr>
        <w:t xml:space="preserve"> 33</w:t>
      </w:r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Peraturan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Menteri </w:t>
      </w:r>
      <w:proofErr w:type="spellStart"/>
      <w:r w:rsidRPr="009C5419">
        <w:rPr>
          <w:rFonts w:ascii="Times New Roman" w:hAnsi="Times New Roman" w:cs="Times New Roman"/>
          <w:lang w:val="en-ID"/>
        </w:rPr>
        <w:t>Dalam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Negeri </w:t>
      </w:r>
      <w:proofErr w:type="spellStart"/>
      <w:r w:rsidRPr="009C5419">
        <w:rPr>
          <w:rFonts w:ascii="Times New Roman" w:hAnsi="Times New Roman" w:cs="Times New Roman"/>
          <w:lang w:val="en-ID"/>
        </w:rPr>
        <w:t>Nomor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19 </w:t>
      </w:r>
      <w:proofErr w:type="spellStart"/>
      <w:r w:rsidRPr="009C5419">
        <w:rPr>
          <w:rFonts w:ascii="Times New Roman" w:hAnsi="Times New Roman" w:cs="Times New Roman"/>
          <w:lang w:val="en-ID"/>
        </w:rPr>
        <w:t>Tahun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2016 </w:t>
      </w:r>
      <w:proofErr w:type="spellStart"/>
      <w:r w:rsidRPr="009C5419">
        <w:rPr>
          <w:rFonts w:ascii="Times New Roman" w:hAnsi="Times New Roman" w:cs="Times New Roman"/>
          <w:lang w:val="en-ID"/>
        </w:rPr>
        <w:t>tentang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Pedoman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Pengelolaan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Barang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Milik Daerah</w:t>
      </w:r>
      <w:r w:rsidRPr="009C5419">
        <w:rPr>
          <w:rFonts w:ascii="Times New Roman" w:hAnsi="Times New Roman" w:cs="Times New Roman"/>
        </w:rPr>
        <w:t>.</w:t>
      </w:r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tertentu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 xml:space="preserve">dan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menerima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imbalan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tunai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Penyewaan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sebagaimana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dijelaskan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17B50" w:rsidRPr="009C5419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="00717B50" w:rsidRPr="009C5419">
        <w:rPr>
          <w:rFonts w:ascii="Times New Roman" w:eastAsia="Times New Roman" w:hAnsi="Times New Roman" w:cs="Times New Roman"/>
          <w:lang w:eastAsia="id-ID"/>
        </w:rPr>
        <w:t xml:space="preserve"> 112 </w:t>
      </w:r>
      <w:proofErr w:type="spellStart"/>
      <w:r w:rsidR="00717B50" w:rsidRPr="009C5419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="00717B50" w:rsidRPr="009C5419">
        <w:rPr>
          <w:rFonts w:ascii="Times New Roman" w:eastAsia="Times New Roman" w:hAnsi="Times New Roman" w:cs="Times New Roman"/>
          <w:lang w:eastAsia="id-ID"/>
        </w:rPr>
        <w:t xml:space="preserve"> (1</w:t>
      </w:r>
      <w:proofErr w:type="gramStart"/>
      <w:r w:rsidR="00717B50" w:rsidRPr="009C5419">
        <w:rPr>
          <w:rFonts w:ascii="Times New Roman" w:eastAsia="Times New Roman" w:hAnsi="Times New Roman" w:cs="Times New Roman"/>
          <w:lang w:eastAsia="id-ID"/>
        </w:rPr>
        <w:t>)</w:t>
      </w:r>
      <w:r w:rsidR="00717B50" w:rsidRPr="009C5419">
        <w:rPr>
          <w:rFonts w:ascii="Times New Roman" w:hAnsi="Times New Roman" w:cs="Times New Roman"/>
          <w:lang w:val="en-ID"/>
        </w:rPr>
        <w:t xml:space="preserve"> </w:t>
      </w:r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Peraturan</w:t>
      </w:r>
      <w:proofErr w:type="spellEnd"/>
      <w:proofErr w:type="gramEnd"/>
      <w:r w:rsidRPr="009C5419">
        <w:rPr>
          <w:rFonts w:ascii="Times New Roman" w:hAnsi="Times New Roman" w:cs="Times New Roman"/>
          <w:lang w:val="en-ID"/>
        </w:rPr>
        <w:t xml:space="preserve"> Menteri </w:t>
      </w:r>
      <w:proofErr w:type="spellStart"/>
      <w:r w:rsidRPr="009C5419">
        <w:rPr>
          <w:rFonts w:ascii="Times New Roman" w:hAnsi="Times New Roman" w:cs="Times New Roman"/>
          <w:lang w:val="en-ID"/>
        </w:rPr>
        <w:t>Dalam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Negeri </w:t>
      </w:r>
      <w:proofErr w:type="spellStart"/>
      <w:r w:rsidRPr="009C5419">
        <w:rPr>
          <w:rFonts w:ascii="Times New Roman" w:hAnsi="Times New Roman" w:cs="Times New Roman"/>
          <w:lang w:val="en-ID"/>
        </w:rPr>
        <w:t>Nomor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19 </w:t>
      </w:r>
      <w:proofErr w:type="spellStart"/>
      <w:r w:rsidRPr="009C5419">
        <w:rPr>
          <w:rFonts w:ascii="Times New Roman" w:hAnsi="Times New Roman" w:cs="Times New Roman"/>
          <w:lang w:val="en-ID"/>
        </w:rPr>
        <w:t>Tahun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2016 </w:t>
      </w:r>
      <w:proofErr w:type="spellStart"/>
      <w:r w:rsidRPr="009C5419">
        <w:rPr>
          <w:rFonts w:ascii="Times New Roman" w:hAnsi="Times New Roman" w:cs="Times New Roman"/>
          <w:lang w:val="en-ID"/>
        </w:rPr>
        <w:t>tentang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Pedoman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Pengelolaan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lang w:val="en-ID"/>
        </w:rPr>
        <w:t>Barang</w:t>
      </w:r>
      <w:proofErr w:type="spellEnd"/>
      <w:r w:rsidRPr="009C5419">
        <w:rPr>
          <w:rFonts w:ascii="Times New Roman" w:hAnsi="Times New Roman" w:cs="Times New Roman"/>
          <w:lang w:val="en-ID"/>
        </w:rPr>
        <w:t xml:space="preserve"> Milik Daerah</w:t>
      </w:r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tujuan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: </w:t>
      </w:r>
    </w:p>
    <w:p w14:paraId="12956138" w14:textId="77777777" w:rsidR="009B274E" w:rsidRPr="009C5419" w:rsidRDefault="009B274E" w:rsidP="00A66D4D">
      <w:pPr>
        <w:pStyle w:val="ListParagraph"/>
        <w:numPr>
          <w:ilvl w:val="0"/>
          <w:numId w:val="6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mengoptimalkan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pendayagunaan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pemerintahan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07BF6F46" w14:textId="77777777" w:rsidR="009B274E" w:rsidRPr="009C5419" w:rsidRDefault="009B274E" w:rsidP="00A66D4D">
      <w:pPr>
        <w:pStyle w:val="ListParagraph"/>
        <w:numPr>
          <w:ilvl w:val="0"/>
          <w:numId w:val="6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memperoleh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fasilitas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diperlukan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menunjang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</w:p>
    <w:p w14:paraId="2DD30268" w14:textId="2EAE9087" w:rsidR="00AD7F1E" w:rsidRPr="009C5419" w:rsidRDefault="009B274E" w:rsidP="00A66D4D">
      <w:pPr>
        <w:pStyle w:val="ListParagraph"/>
        <w:numPr>
          <w:ilvl w:val="0"/>
          <w:numId w:val="6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mencegah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41FA0DA1" w14:textId="39BC639C" w:rsidR="00D95A89" w:rsidRPr="009C5419" w:rsidRDefault="00D95A89" w:rsidP="003B0BFA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Selanjutnya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113 </w:t>
      </w:r>
      <w:proofErr w:type="spellStart"/>
      <w:r w:rsidRPr="009C5419">
        <w:rPr>
          <w:rFonts w:ascii="Times New Roman" w:hAnsi="Times New Roman" w:cs="Times New Roman"/>
        </w:rPr>
        <w:t>ayat</w:t>
      </w:r>
      <w:proofErr w:type="spellEnd"/>
      <w:r w:rsidRPr="009C5419">
        <w:rPr>
          <w:rFonts w:ascii="Times New Roman" w:hAnsi="Times New Roman" w:cs="Times New Roman"/>
        </w:rPr>
        <w:t xml:space="preserve"> (1) </w:t>
      </w:r>
      <w:proofErr w:type="spellStart"/>
      <w:r w:rsidRPr="009C5419">
        <w:rPr>
          <w:rFonts w:ascii="Times New Roman" w:hAnsi="Times New Roman" w:cs="Times New Roman"/>
        </w:rPr>
        <w:t>s.d</w:t>
      </w:r>
      <w:proofErr w:type="spellEnd"/>
      <w:r w:rsidRPr="009C5419">
        <w:rPr>
          <w:rFonts w:ascii="Times New Roman" w:hAnsi="Times New Roman" w:cs="Times New Roman"/>
        </w:rPr>
        <w:t xml:space="preserve"> (3)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Daerah.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milik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daerah</w:t>
      </w:r>
      <w:proofErr w:type="spellEnd"/>
      <w:r w:rsidRPr="009C5419">
        <w:rPr>
          <w:rFonts w:ascii="Times New Roman" w:hAnsi="Times New Roman" w:cs="Times New Roman"/>
        </w:rPr>
        <w:t xml:space="preserve"> yang </w:t>
      </w:r>
      <w:proofErr w:type="spellStart"/>
      <w:r w:rsidRPr="009C5419">
        <w:rPr>
          <w:rFonts w:ascii="Times New Roman" w:hAnsi="Times New Roman" w:cs="Times New Roman"/>
        </w:rPr>
        <w:t>dapat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disewa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adalah</w:t>
      </w:r>
      <w:proofErr w:type="spellEnd"/>
      <w:r w:rsidRPr="009C5419">
        <w:rPr>
          <w:rFonts w:ascii="Times New Roman" w:hAnsi="Times New Roman" w:cs="Times New Roman"/>
        </w:rPr>
        <w:t xml:space="preserve">: </w:t>
      </w:r>
    </w:p>
    <w:p w14:paraId="30E9C397" w14:textId="77777777" w:rsidR="00D95A89" w:rsidRPr="009C5419" w:rsidRDefault="00D95A89" w:rsidP="00A66D4D">
      <w:pPr>
        <w:pStyle w:val="ListParagraph"/>
        <w:numPr>
          <w:ilvl w:val="0"/>
          <w:numId w:val="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>Tanah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bangunan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diserahkan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/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Walikota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/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Walikota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);</w:t>
      </w:r>
    </w:p>
    <w:p w14:paraId="13013320" w14:textId="77777777" w:rsidR="00D95A89" w:rsidRPr="009C5419" w:rsidRDefault="00D95A89" w:rsidP="00A66D4D">
      <w:pPr>
        <w:pStyle w:val="ListParagraph"/>
        <w:numPr>
          <w:ilvl w:val="0"/>
          <w:numId w:val="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bangunan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digunakan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);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</w:p>
    <w:p w14:paraId="0460135A" w14:textId="28032253" w:rsidR="00511C2C" w:rsidRPr="009C5419" w:rsidRDefault="00D95A89" w:rsidP="00A66D4D">
      <w:pPr>
        <w:pStyle w:val="ListParagraph"/>
        <w:numPr>
          <w:ilvl w:val="0"/>
          <w:numId w:val="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selain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bangunan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).</w:t>
      </w:r>
    </w:p>
    <w:p w14:paraId="6A407EFB" w14:textId="0BE5002A" w:rsidR="00113FE0" w:rsidRPr="009C5419" w:rsidRDefault="00364512" w:rsidP="003B0BFA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  <w:r w:rsidRPr="009C5419">
        <w:rPr>
          <w:rFonts w:ascii="Times New Roman" w:hAnsi="Times New Roman" w:cs="Times New Roman"/>
        </w:rPr>
        <w:t xml:space="preserve">Adapun </w:t>
      </w:r>
      <w:r w:rsidR="00113FE0" w:rsidRPr="009C5419">
        <w:rPr>
          <w:rFonts w:ascii="Times New Roman" w:hAnsi="Times New Roman" w:cs="Times New Roman"/>
        </w:rPr>
        <w:t xml:space="preserve">Tata </w:t>
      </w:r>
      <w:proofErr w:type="spellStart"/>
      <w:r w:rsidR="00113FE0" w:rsidRPr="009C5419">
        <w:rPr>
          <w:rFonts w:ascii="Times New Roman" w:hAnsi="Times New Roman" w:cs="Times New Roman"/>
        </w:rPr>
        <w:t>cara</w:t>
      </w:r>
      <w:proofErr w:type="spellEnd"/>
      <w:r w:rsidR="00113FE0" w:rsidRPr="009C5419">
        <w:rPr>
          <w:rFonts w:ascii="Times New Roman" w:hAnsi="Times New Roman" w:cs="Times New Roman"/>
        </w:rPr>
        <w:t xml:space="preserve"> </w:t>
      </w:r>
      <w:proofErr w:type="spellStart"/>
      <w:r w:rsidR="00113FE0" w:rsidRPr="009C5419">
        <w:rPr>
          <w:rFonts w:ascii="Times New Roman" w:hAnsi="Times New Roman" w:cs="Times New Roman"/>
        </w:rPr>
        <w:t>pembayaran</w:t>
      </w:r>
      <w:proofErr w:type="spellEnd"/>
      <w:r w:rsidR="00113FE0" w:rsidRPr="009C5419">
        <w:rPr>
          <w:rFonts w:ascii="Times New Roman" w:hAnsi="Times New Roman" w:cs="Times New Roman"/>
        </w:rPr>
        <w:t xml:space="preserve"> </w:t>
      </w:r>
      <w:proofErr w:type="spellStart"/>
      <w:r w:rsidR="00113FE0" w:rsidRPr="009C5419">
        <w:rPr>
          <w:rFonts w:ascii="Times New Roman" w:hAnsi="Times New Roman" w:cs="Times New Roman"/>
        </w:rPr>
        <w:t>sewa</w:t>
      </w:r>
      <w:proofErr w:type="spellEnd"/>
      <w:r w:rsidR="00113FE0"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="00113FE0" w:rsidRPr="009C5419">
        <w:rPr>
          <w:rFonts w:ascii="Times New Roman" w:hAnsi="Times New Roman" w:cs="Times New Roman"/>
        </w:rPr>
        <w:t>yaitu</w:t>
      </w:r>
      <w:proofErr w:type="spellEnd"/>
      <w:r w:rsidR="00113FE0" w:rsidRPr="009C5419">
        <w:rPr>
          <w:rFonts w:ascii="Times New Roman" w:hAnsi="Times New Roman" w:cs="Times New Roman"/>
        </w:rPr>
        <w:t>:</w:t>
      </w:r>
    </w:p>
    <w:p w14:paraId="6E308965" w14:textId="402A309C" w:rsidR="00AD7F1E" w:rsidRPr="009C5419" w:rsidRDefault="00113FE0" w:rsidP="00A66D4D">
      <w:pPr>
        <w:pStyle w:val="ListParagraph"/>
        <w:numPr>
          <w:ilvl w:val="0"/>
          <w:numId w:val="7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130 </w:t>
      </w:r>
      <w:proofErr w:type="spellStart"/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Hasil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seluruhnya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bendahara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tunai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paling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lambat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2 (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dua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)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kerja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sebelum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ditandatanganinya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lastRenderedPageBreak/>
        <w:t>Pembayaran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dibuktikan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menyerahkan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bukti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setor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salah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dokumen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lampiran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terpisahkan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03AA91C1" w14:textId="3B36712C" w:rsidR="00113FE0" w:rsidRPr="009C5419" w:rsidRDefault="00113FE0" w:rsidP="00A66D4D">
      <w:pPr>
        <w:pStyle w:val="ListParagraph"/>
        <w:numPr>
          <w:ilvl w:val="0"/>
          <w:numId w:val="7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131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(1)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s.d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(5)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Penyetoran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bertahap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dituangkan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Penyetoran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bertahap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memperhitungkan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nilai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sekarang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tahap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besaran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perhitungan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berlaku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Perhitungan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meminta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masukan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Penilai</w:t>
      </w:r>
      <w:proofErr w:type="spellEnd"/>
    </w:p>
    <w:p w14:paraId="1363231C" w14:textId="77777777" w:rsidR="00717B50" w:rsidRPr="009C5419" w:rsidRDefault="00113FE0" w:rsidP="007F6B03">
      <w:pPr>
        <w:pStyle w:val="ListParagraph"/>
        <w:numPr>
          <w:ilvl w:val="0"/>
          <w:numId w:val="7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131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(6) dan (7)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Penyetoran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bertahap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kondisi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khusus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yaitu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sepanjang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memiliki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kemampuan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cukup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aspek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finansial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membayar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sekaligus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dibuktikan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surat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pernyataan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ditandatangani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penyewa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sekurang-kurangnya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memuat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keterangan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mengenai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ketidakmampuan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pernyataan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tanggung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jawab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membayar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lunas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bertahap</w:t>
      </w:r>
      <w:proofErr w:type="spellEnd"/>
      <w:r w:rsidR="007F6B03"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1FD7A379" w14:textId="77777777" w:rsidR="007F6B03" w:rsidRPr="009C5419" w:rsidRDefault="007F6B03" w:rsidP="007F6B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2AC8991F" w14:textId="7A5A3064" w:rsidR="007F6B03" w:rsidRPr="009C5419" w:rsidRDefault="007F6B03" w:rsidP="007F6B03">
      <w:pPr>
        <w:pStyle w:val="ListParagraph"/>
        <w:numPr>
          <w:ilvl w:val="0"/>
          <w:numId w:val="3"/>
        </w:numPr>
        <w:spacing w:after="0" w:line="360" w:lineRule="auto"/>
        <w:ind w:left="142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 </w:t>
      </w:r>
      <w:proofErr w:type="spellStart"/>
      <w:r w:rsidRPr="009C5419">
        <w:rPr>
          <w:rFonts w:ascii="Times New Roman" w:hAnsi="Times New Roman" w:cs="Times New Roman"/>
        </w:rPr>
        <w:t>angka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gramStart"/>
      <w:r w:rsidRPr="009C5419">
        <w:rPr>
          <w:rFonts w:ascii="Times New Roman" w:hAnsi="Times New Roman" w:cs="Times New Roman"/>
        </w:rPr>
        <w:t xml:space="preserve">35 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proofErr w:type="gram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</w:t>
      </w:r>
      <w:r w:rsidRPr="009C5419">
        <w:rPr>
          <w:rFonts w:ascii="Times New Roman" w:hAnsi="Times New Roman" w:cs="Times New Roman"/>
          <w:kern w:val="24"/>
          <w:lang w:val="en-ID"/>
        </w:rPr>
        <w:t xml:space="preserve">,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Kerja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sama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pemanfaatan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(KSP)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adalah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pendayagunaan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Barang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Milik Daerah oleh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pihak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lain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dalam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jangka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waktu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tertentu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dalam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rangka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peningkatan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pendapatan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daerah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dan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sumber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pembiayaan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lainnya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>.</w:t>
      </w:r>
    </w:p>
    <w:p w14:paraId="17DFF859" w14:textId="2EC943FD" w:rsidR="007F6B03" w:rsidRPr="009C5419" w:rsidRDefault="007F6B03" w:rsidP="007F6B03">
      <w:pPr>
        <w:spacing w:after="0" w:line="276" w:lineRule="auto"/>
        <w:ind w:left="142"/>
        <w:jc w:val="both"/>
        <w:rPr>
          <w:rFonts w:ascii="Times New Roman" w:hAnsi="Times New Roman" w:cs="Times New Roman"/>
          <w:kern w:val="24"/>
          <w:lang w:val="en-ID"/>
        </w:rPr>
      </w:pP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Prinsip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umum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pemanfaatan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BMD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dalam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</w:t>
      </w:r>
      <w:proofErr w:type="spellStart"/>
      <w:r w:rsidRPr="009C5419">
        <w:rPr>
          <w:rFonts w:ascii="Times New Roman" w:hAnsi="Times New Roman" w:cs="Times New Roman"/>
          <w:kern w:val="24"/>
          <w:lang w:val="en-ID"/>
        </w:rPr>
        <w:t>bentuk</w:t>
      </w:r>
      <w:proofErr w:type="spellEnd"/>
      <w:r w:rsidRPr="009C5419">
        <w:rPr>
          <w:rFonts w:ascii="Times New Roman" w:hAnsi="Times New Roman" w:cs="Times New Roman"/>
          <w:kern w:val="24"/>
          <w:lang w:val="en-ID"/>
        </w:rPr>
        <w:t xml:space="preserve"> KSP:</w:t>
      </w:r>
    </w:p>
    <w:p w14:paraId="7A421B92" w14:textId="77777777" w:rsidR="007F6B03" w:rsidRPr="009C5419" w:rsidRDefault="007F6B03" w:rsidP="007F6B03">
      <w:pPr>
        <w:spacing w:after="0" w:line="276" w:lineRule="auto"/>
        <w:ind w:left="142"/>
        <w:jc w:val="both"/>
        <w:rPr>
          <w:rFonts w:ascii="Times New Roman" w:hAnsi="Times New Roman" w:cs="Times New Roman"/>
          <w:kern w:val="24"/>
          <w:lang w:val="en-ID"/>
        </w:rPr>
      </w:pPr>
    </w:p>
    <w:p w14:paraId="0AF402B8" w14:textId="0EE81374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 xml:space="preserve">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pihak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mengoptimalkan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</w:p>
    <w:p w14:paraId="4E191154" w14:textId="783F1065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 xml:space="preserve">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apabila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tersedia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cukup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tersedia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APBD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memenuhi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operasional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pemeliharaan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, dan/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perbaikan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diperlukan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terhadap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dikerjasamakan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</w:p>
    <w:p w14:paraId="32BA9E1B" w14:textId="2664E8EE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 xml:space="preserve">Mitra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membayar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selama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pengoperasian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ditetapkan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menyetor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Daerah. </w:t>
      </w:r>
    </w:p>
    <w:p w14:paraId="3C503C70" w14:textId="0848BE38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Perhitungan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besaran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memperhatikan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perbandingan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nilai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lastRenderedPageBreak/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dijadikan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manfaat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lain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diterima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nilai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KSP. </w:t>
      </w:r>
    </w:p>
    <w:p w14:paraId="6D2B6B3A" w14:textId="69B60FF5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Selama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pengoperasian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menjaminkan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menggadaikan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objek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KSP. </w:t>
      </w:r>
    </w:p>
    <w:p w14:paraId="35BD8868" w14:textId="12628DDB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persiapan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dikeluarkan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penunjukan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dibebankan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APBD. </w:t>
      </w:r>
    </w:p>
    <w:p w14:paraId="4326CCD5" w14:textId="72A17AFB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persiapan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ditetapkannya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beban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KSP. </w:t>
      </w:r>
    </w:p>
    <w:p w14:paraId="571A2B30" w14:textId="77777777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Cicilan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pokok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timbul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pinjaman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dibebankan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diperhitungkan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</w:p>
    <w:p w14:paraId="7E6255B6" w14:textId="57F557D6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Pengawasan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</w:p>
    <w:p w14:paraId="1D7F1171" w14:textId="05B76B20" w:rsidR="007F6B03" w:rsidRPr="009C5419" w:rsidRDefault="007F6B03" w:rsidP="007F6B03">
      <w:pPr>
        <w:pStyle w:val="ListParagraph"/>
        <w:numPr>
          <w:ilvl w:val="0"/>
          <w:numId w:val="12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KSP</w:t>
      </w:r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beralih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BMD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sejak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diserahkan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adapun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dimaksud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yaitu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berupa</w:t>
      </w:r>
      <w:proofErr w:type="spellEnd"/>
    </w:p>
    <w:p w14:paraId="2ECCEC4D" w14:textId="77777777" w:rsidR="007F6B03" w:rsidRPr="009C5419" w:rsidRDefault="007F6B03" w:rsidP="00AD6D66">
      <w:pPr>
        <w:pStyle w:val="ListParagraph"/>
        <w:numPr>
          <w:ilvl w:val="0"/>
          <w:numId w:val="10"/>
        </w:numPr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r w:rsidRPr="009C5419">
        <w:rPr>
          <w:rFonts w:ascii="Times New Roman" w:eastAsia="Times New Roman" w:hAnsi="Times New Roman" w:cs="Times New Roman"/>
          <w:bCs/>
          <w:lang w:eastAsia="id-ID"/>
        </w:rPr>
        <w:t>Tanah.</w:t>
      </w:r>
    </w:p>
    <w:p w14:paraId="06920E0F" w14:textId="77777777" w:rsidR="007F6B03" w:rsidRPr="009C5419" w:rsidRDefault="007F6B03" w:rsidP="00AD6D66">
      <w:pPr>
        <w:pStyle w:val="ListParagraph"/>
        <w:numPr>
          <w:ilvl w:val="0"/>
          <w:numId w:val="10"/>
        </w:numPr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r w:rsidRPr="009C5419">
        <w:rPr>
          <w:rFonts w:ascii="Times New Roman" w:eastAsia="Times New Roman" w:hAnsi="Times New Roman" w:cs="Times New Roman"/>
          <w:bCs/>
          <w:lang w:eastAsia="id-ID"/>
        </w:rPr>
        <w:t>Gedung.</w:t>
      </w:r>
    </w:p>
    <w:p w14:paraId="2C31FEE3" w14:textId="77777777" w:rsidR="007F6B03" w:rsidRPr="009C5419" w:rsidRDefault="007F6B03" w:rsidP="00AD6D66">
      <w:pPr>
        <w:pStyle w:val="ListParagraph"/>
        <w:numPr>
          <w:ilvl w:val="0"/>
          <w:numId w:val="10"/>
        </w:numPr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Bangunan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>. dan</w:t>
      </w:r>
    </w:p>
    <w:p w14:paraId="150C0F1A" w14:textId="77777777" w:rsidR="007F6B03" w:rsidRPr="009C5419" w:rsidRDefault="007F6B03" w:rsidP="00AD6D66">
      <w:pPr>
        <w:pStyle w:val="ListParagraph"/>
        <w:numPr>
          <w:ilvl w:val="0"/>
          <w:numId w:val="10"/>
        </w:numPr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Sarana dan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fasilitas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berupa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>:</w:t>
      </w:r>
    </w:p>
    <w:p w14:paraId="0AAC1A9C" w14:textId="77777777" w:rsidR="007F6B03" w:rsidRPr="009C5419" w:rsidRDefault="007F6B03" w:rsidP="00AD6D66">
      <w:pPr>
        <w:pStyle w:val="ListParagraph"/>
        <w:numPr>
          <w:ilvl w:val="0"/>
          <w:numId w:val="11"/>
        </w:numPr>
        <w:spacing w:after="0" w:line="360" w:lineRule="auto"/>
        <w:ind w:left="2127" w:hanging="567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peralatan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mesin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07859510" w14:textId="77777777" w:rsidR="007F6B03" w:rsidRPr="009C5419" w:rsidRDefault="007F6B03" w:rsidP="00AD6D66">
      <w:pPr>
        <w:pStyle w:val="ListParagraph"/>
        <w:numPr>
          <w:ilvl w:val="0"/>
          <w:numId w:val="11"/>
        </w:numPr>
        <w:spacing w:after="0" w:line="360" w:lineRule="auto"/>
        <w:ind w:left="2127" w:hanging="567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jalan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irigasi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jaringan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2AB437BE" w14:textId="77777777" w:rsidR="007F6B03" w:rsidRPr="009C5419" w:rsidRDefault="007F6B03" w:rsidP="00AD6D66">
      <w:pPr>
        <w:pStyle w:val="ListParagraph"/>
        <w:numPr>
          <w:ilvl w:val="0"/>
          <w:numId w:val="11"/>
        </w:numPr>
        <w:spacing w:after="0" w:line="360" w:lineRule="auto"/>
        <w:ind w:left="2127" w:hanging="567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aset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lainnya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 dan</w:t>
      </w:r>
    </w:p>
    <w:p w14:paraId="5B6F8145" w14:textId="713E3297" w:rsidR="00640E08" w:rsidRPr="009C5419" w:rsidRDefault="007F6B03" w:rsidP="00AD6D66">
      <w:pPr>
        <w:pStyle w:val="ListParagraph"/>
        <w:numPr>
          <w:ilvl w:val="0"/>
          <w:numId w:val="11"/>
        </w:numPr>
        <w:spacing w:after="0" w:line="360" w:lineRule="auto"/>
        <w:ind w:left="2127" w:hanging="567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aset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lainnya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69E8D808" w14:textId="77777777" w:rsidR="009F03C4" w:rsidRPr="009C5419" w:rsidRDefault="009F03C4" w:rsidP="007728E5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</w:p>
    <w:p w14:paraId="7A27BC25" w14:textId="6E20981F" w:rsidR="007728E5" w:rsidRPr="009C5419" w:rsidRDefault="007728E5" w:rsidP="007728E5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Pr="009C5419">
        <w:rPr>
          <w:rFonts w:ascii="Times New Roman" w:hAnsi="Times New Roman" w:cs="Times New Roman"/>
        </w:rPr>
        <w:t>mekanisme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pembayaran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kotribusi</w:t>
      </w:r>
      <w:proofErr w:type="spellEnd"/>
      <w:r w:rsidRPr="009C5419">
        <w:rPr>
          <w:rFonts w:ascii="Times New Roman" w:hAnsi="Times New Roman" w:cs="Times New Roman"/>
        </w:rPr>
        <w:t xml:space="preserve"> dan </w:t>
      </w:r>
      <w:proofErr w:type="spellStart"/>
      <w:r w:rsidRPr="009C5419">
        <w:rPr>
          <w:rFonts w:ascii="Times New Roman" w:hAnsi="Times New Roman" w:cs="Times New Roman"/>
        </w:rPr>
        <w:t>pembagian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keuntungan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hal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pelaksanaan</w:t>
      </w:r>
      <w:proofErr w:type="spellEnd"/>
      <w:r w:rsidRPr="009C5419">
        <w:rPr>
          <w:rFonts w:ascii="Times New Roman" w:hAnsi="Times New Roman" w:cs="Times New Roman"/>
        </w:rPr>
        <w:t xml:space="preserve"> KSP </w:t>
      </w:r>
      <w:proofErr w:type="spellStart"/>
      <w:r w:rsidRPr="009C5419">
        <w:rPr>
          <w:rFonts w:ascii="Times New Roman" w:hAnsi="Times New Roman" w:cs="Times New Roman"/>
        </w:rPr>
        <w:t>adalah</w:t>
      </w:r>
      <w:proofErr w:type="spellEnd"/>
      <w:r w:rsidRPr="009C5419">
        <w:rPr>
          <w:rFonts w:ascii="Times New Roman" w:hAnsi="Times New Roman" w:cs="Times New Roman"/>
        </w:rPr>
        <w:t>:</w:t>
      </w:r>
    </w:p>
    <w:p w14:paraId="6F58F591" w14:textId="77777777" w:rsidR="007728E5" w:rsidRPr="009C5419" w:rsidRDefault="007F6B03" w:rsidP="007728E5">
      <w:pPr>
        <w:pStyle w:val="ListParagraph"/>
        <w:numPr>
          <w:ilvl w:val="0"/>
          <w:numId w:val="14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188</w:t>
      </w:r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pertama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Kas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Daerah  oleh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KSP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paling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lambat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2 (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dua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)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hari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kerja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sebelum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penandatanganan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KSP.Pembayaran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berikutnya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disetorkan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Daerah paling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lambat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tanggal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ditetapkan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lastRenderedPageBreak/>
        <w:t>perjanjian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KSP.Pembayaran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dibuktikan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bukti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setor</w:t>
      </w:r>
      <w:proofErr w:type="spellEnd"/>
    </w:p>
    <w:p w14:paraId="6C215F0E" w14:textId="373AC65A" w:rsidR="007728E5" w:rsidRPr="009C5419" w:rsidRDefault="007F6B03" w:rsidP="007728E5">
      <w:pPr>
        <w:pStyle w:val="ListParagraph"/>
        <w:numPr>
          <w:ilvl w:val="0"/>
          <w:numId w:val="14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r w:rsidRPr="009C5419">
        <w:rPr>
          <w:rFonts w:ascii="Times New Roman" w:eastAsia="Times New Roman" w:hAnsi="Times New Roman" w:cs="Times New Roman"/>
          <w:lang w:eastAsia="id-ID"/>
        </w:rPr>
        <w:t>189</w:t>
      </w:r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="007728E5" w:rsidRPr="009C5419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pembagian</w:t>
      </w:r>
      <w:proofErr w:type="spellEnd"/>
      <w:proofErr w:type="gram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hal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dan </w:t>
      </w:r>
      <w:proofErr w:type="spellStart"/>
      <w:r w:rsidR="007728E5" w:rsidRPr="009C5419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="007728E5"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sebelumnya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disetor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Kas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Daerah paling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lambat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tanggal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ditetapkan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KSP.Pembayaran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pembagian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mitra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Walikota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. </w:t>
      </w:r>
    </w:p>
    <w:p w14:paraId="1DBF5B4E" w14:textId="592F7371" w:rsidR="007728E5" w:rsidRPr="009C5419" w:rsidRDefault="007728E5" w:rsidP="009E6928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177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Pr="009C5419">
        <w:rPr>
          <w:rFonts w:ascii="Times New Roman" w:hAnsi="Times New Roman" w:cs="Times New Roman"/>
        </w:rPr>
        <w:t>Jangka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waktu</w:t>
      </w:r>
      <w:proofErr w:type="spellEnd"/>
      <w:r w:rsidRPr="009C5419">
        <w:rPr>
          <w:rFonts w:ascii="Times New Roman" w:hAnsi="Times New Roman" w:cs="Times New Roman"/>
        </w:rPr>
        <w:t xml:space="preserve"> KSP paling lama 30 (</w:t>
      </w:r>
      <w:proofErr w:type="spellStart"/>
      <w:r w:rsidRPr="009C5419">
        <w:rPr>
          <w:rFonts w:ascii="Times New Roman" w:hAnsi="Times New Roman" w:cs="Times New Roman"/>
        </w:rPr>
        <w:t>tiga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puluh</w:t>
      </w:r>
      <w:proofErr w:type="spellEnd"/>
      <w:r w:rsidRPr="009C5419">
        <w:rPr>
          <w:rFonts w:ascii="Times New Roman" w:hAnsi="Times New Roman" w:cs="Times New Roman"/>
        </w:rPr>
        <w:t xml:space="preserve">)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sejak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perjanjian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5419">
        <w:rPr>
          <w:rFonts w:ascii="Times New Roman" w:hAnsi="Times New Roman" w:cs="Times New Roman"/>
        </w:rPr>
        <w:t>ditandatangani.Dalam</w:t>
      </w:r>
      <w:proofErr w:type="spellEnd"/>
      <w:proofErr w:type="gram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hal</w:t>
      </w:r>
      <w:proofErr w:type="spellEnd"/>
      <w:r w:rsidRPr="009C5419">
        <w:rPr>
          <w:rFonts w:ascii="Times New Roman" w:hAnsi="Times New Roman" w:cs="Times New Roman"/>
        </w:rPr>
        <w:t xml:space="preserve">  KSP  </w:t>
      </w:r>
      <w:proofErr w:type="spellStart"/>
      <w:r w:rsidRPr="009C5419">
        <w:rPr>
          <w:rFonts w:ascii="Times New Roman" w:hAnsi="Times New Roman" w:cs="Times New Roman"/>
        </w:rPr>
        <w:t>atas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milik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daerah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dilakukan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untuk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penyediaan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infrastruktur</w:t>
      </w:r>
      <w:proofErr w:type="spellEnd"/>
      <w:r w:rsidRPr="009C5419">
        <w:rPr>
          <w:rFonts w:ascii="Times New Roman" w:hAnsi="Times New Roman" w:cs="Times New Roman"/>
        </w:rPr>
        <w:t xml:space="preserve">,  </w:t>
      </w:r>
      <w:proofErr w:type="spellStart"/>
      <w:r w:rsidRPr="009C5419">
        <w:rPr>
          <w:rFonts w:ascii="Times New Roman" w:hAnsi="Times New Roman" w:cs="Times New Roman"/>
        </w:rPr>
        <w:t>jangka</w:t>
      </w:r>
      <w:proofErr w:type="spellEnd"/>
      <w:r w:rsidRPr="009C5419">
        <w:rPr>
          <w:rFonts w:ascii="Times New Roman" w:hAnsi="Times New Roman" w:cs="Times New Roman"/>
        </w:rPr>
        <w:t xml:space="preserve">  </w:t>
      </w:r>
      <w:proofErr w:type="spellStart"/>
      <w:r w:rsidRPr="009C5419">
        <w:rPr>
          <w:rFonts w:ascii="Times New Roman" w:hAnsi="Times New Roman" w:cs="Times New Roman"/>
        </w:rPr>
        <w:t>waktu</w:t>
      </w:r>
      <w:proofErr w:type="spellEnd"/>
      <w:r w:rsidRPr="009C5419">
        <w:rPr>
          <w:rFonts w:ascii="Times New Roman" w:hAnsi="Times New Roman" w:cs="Times New Roman"/>
        </w:rPr>
        <w:t xml:space="preserve">  KSP paling lama 50 (lima </w:t>
      </w:r>
      <w:proofErr w:type="spellStart"/>
      <w:r w:rsidRPr="009C5419">
        <w:rPr>
          <w:rFonts w:ascii="Times New Roman" w:hAnsi="Times New Roman" w:cs="Times New Roman"/>
        </w:rPr>
        <w:t>puluh</w:t>
      </w:r>
      <w:proofErr w:type="spellEnd"/>
      <w:r w:rsidRPr="009C5419">
        <w:rPr>
          <w:rFonts w:ascii="Times New Roman" w:hAnsi="Times New Roman" w:cs="Times New Roman"/>
        </w:rPr>
        <w:t xml:space="preserve">)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sejak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perjanjian</w:t>
      </w:r>
      <w:proofErr w:type="spellEnd"/>
      <w:r w:rsidRPr="009C5419">
        <w:rPr>
          <w:rFonts w:ascii="Times New Roman" w:hAnsi="Times New Roman" w:cs="Times New Roman"/>
        </w:rPr>
        <w:t xml:space="preserve"> KSP </w:t>
      </w:r>
      <w:proofErr w:type="spellStart"/>
      <w:r w:rsidRPr="009C5419">
        <w:rPr>
          <w:rFonts w:ascii="Times New Roman" w:hAnsi="Times New Roman" w:cs="Times New Roman"/>
        </w:rPr>
        <w:t>ditandatangani</w:t>
      </w:r>
      <w:proofErr w:type="spellEnd"/>
      <w:r w:rsidRPr="009C5419">
        <w:rPr>
          <w:rFonts w:ascii="Times New Roman" w:hAnsi="Times New Roman" w:cs="Times New Roman"/>
        </w:rPr>
        <w:t>.</w:t>
      </w:r>
    </w:p>
    <w:p w14:paraId="381B0DE1" w14:textId="406F76A1" w:rsidR="00AB50F7" w:rsidRPr="009C5419" w:rsidRDefault="009E6928" w:rsidP="00AB50F7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Selanjutnya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perjanjian</w:t>
      </w:r>
      <w:proofErr w:type="spellEnd"/>
      <w:r w:rsidRPr="009C5419">
        <w:rPr>
          <w:rFonts w:ascii="Times New Roman" w:hAnsi="Times New Roman" w:cs="Times New Roman"/>
        </w:rPr>
        <w:t xml:space="preserve"> KSP </w:t>
      </w: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110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proofErr w:type="gramStart"/>
      <w:r w:rsidR="007728E5" w:rsidRPr="009C5419">
        <w:rPr>
          <w:rFonts w:ascii="Times New Roman" w:hAnsi="Times New Roman" w:cs="Times New Roman"/>
        </w:rPr>
        <w:t>dituangkan</w:t>
      </w:r>
      <w:proofErr w:type="spell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dalam</w:t>
      </w:r>
      <w:proofErr w:type="spellEnd"/>
      <w:proofErr w:type="gram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perjanjian</w:t>
      </w:r>
      <w:proofErr w:type="spellEnd"/>
      <w:r w:rsidR="007728E5" w:rsidRPr="009C5419">
        <w:rPr>
          <w:rFonts w:ascii="Times New Roman" w:hAnsi="Times New Roman" w:cs="Times New Roman"/>
        </w:rPr>
        <w:t xml:space="preserve">  KSP </w:t>
      </w:r>
      <w:proofErr w:type="spellStart"/>
      <w:r w:rsidR="007728E5" w:rsidRPr="009C5419">
        <w:rPr>
          <w:rFonts w:ascii="Times New Roman" w:hAnsi="Times New Roman" w:cs="Times New Roman"/>
        </w:rPr>
        <w:t>antara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Gubernur</w:t>
      </w:r>
      <w:proofErr w:type="spellEnd"/>
      <w:r w:rsidR="007728E5" w:rsidRPr="009C5419">
        <w:rPr>
          <w:rFonts w:ascii="Times New Roman" w:hAnsi="Times New Roman" w:cs="Times New Roman"/>
        </w:rPr>
        <w:t>/</w:t>
      </w:r>
      <w:proofErr w:type="spellStart"/>
      <w:r w:rsidR="007728E5" w:rsidRPr="009C5419">
        <w:rPr>
          <w:rFonts w:ascii="Times New Roman" w:hAnsi="Times New Roman" w:cs="Times New Roman"/>
        </w:rPr>
        <w:t>Bupati</w:t>
      </w:r>
      <w:proofErr w:type="spellEnd"/>
      <w:r w:rsidR="007728E5" w:rsidRPr="009C5419">
        <w:rPr>
          <w:rFonts w:ascii="Times New Roman" w:hAnsi="Times New Roman" w:cs="Times New Roman"/>
        </w:rPr>
        <w:t>/</w:t>
      </w:r>
      <w:proofErr w:type="spellStart"/>
      <w:r w:rsidR="007728E5" w:rsidRPr="009C5419">
        <w:rPr>
          <w:rFonts w:ascii="Times New Roman" w:hAnsi="Times New Roman" w:cs="Times New Roman"/>
        </w:rPr>
        <w:t>Walikota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atau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Pengelola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dengan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mitra</w:t>
      </w:r>
      <w:proofErr w:type="spellEnd"/>
      <w:r w:rsidR="007728E5" w:rsidRPr="009C5419">
        <w:rPr>
          <w:rFonts w:ascii="Times New Roman" w:hAnsi="Times New Roman" w:cs="Times New Roman"/>
        </w:rPr>
        <w:t xml:space="preserve"> KSP </w:t>
      </w:r>
      <w:proofErr w:type="spellStart"/>
      <w:r w:rsidR="007728E5" w:rsidRPr="009C5419">
        <w:rPr>
          <w:rFonts w:ascii="Times New Roman" w:hAnsi="Times New Roman" w:cs="Times New Roman"/>
        </w:rPr>
        <w:t>setelah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diterbitkan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keputusan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pelaksanaan</w:t>
      </w:r>
      <w:proofErr w:type="spellEnd"/>
      <w:r w:rsidR="007728E5" w:rsidRPr="009C5419">
        <w:rPr>
          <w:rFonts w:ascii="Times New Roman" w:hAnsi="Times New Roman" w:cs="Times New Roman"/>
        </w:rPr>
        <w:t xml:space="preserve"> KSP oleh </w:t>
      </w:r>
      <w:proofErr w:type="spellStart"/>
      <w:r w:rsidR="007728E5" w:rsidRPr="009C5419">
        <w:rPr>
          <w:rFonts w:ascii="Times New Roman" w:hAnsi="Times New Roman" w:cs="Times New Roman"/>
        </w:rPr>
        <w:t>Gubernur</w:t>
      </w:r>
      <w:proofErr w:type="spellEnd"/>
      <w:r w:rsidR="007728E5" w:rsidRPr="009C5419">
        <w:rPr>
          <w:rFonts w:ascii="Times New Roman" w:hAnsi="Times New Roman" w:cs="Times New Roman"/>
        </w:rPr>
        <w:t>/</w:t>
      </w:r>
      <w:proofErr w:type="spellStart"/>
      <w:r w:rsidR="007728E5" w:rsidRPr="009C5419">
        <w:rPr>
          <w:rFonts w:ascii="Times New Roman" w:hAnsi="Times New Roman" w:cs="Times New Roman"/>
        </w:rPr>
        <w:t>Bupati</w:t>
      </w:r>
      <w:proofErr w:type="spellEnd"/>
      <w:r w:rsidR="007728E5" w:rsidRPr="009C5419">
        <w:rPr>
          <w:rFonts w:ascii="Times New Roman" w:hAnsi="Times New Roman" w:cs="Times New Roman"/>
        </w:rPr>
        <w:t>/</w:t>
      </w:r>
      <w:proofErr w:type="spellStart"/>
      <w:r w:rsidR="007728E5" w:rsidRPr="009C5419">
        <w:rPr>
          <w:rFonts w:ascii="Times New Roman" w:hAnsi="Times New Roman" w:cs="Times New Roman"/>
        </w:rPr>
        <w:t>Walikota</w:t>
      </w:r>
      <w:proofErr w:type="spellEnd"/>
      <w:r w:rsidR="007728E5" w:rsidRPr="009C5419">
        <w:rPr>
          <w:rFonts w:ascii="Times New Roman" w:hAnsi="Times New Roman" w:cs="Times New Roman"/>
        </w:rPr>
        <w:t xml:space="preserve">. </w:t>
      </w:r>
      <w:proofErr w:type="spellStart"/>
      <w:r w:rsidR="007728E5" w:rsidRPr="009C5419">
        <w:rPr>
          <w:rFonts w:ascii="Times New Roman" w:hAnsi="Times New Roman" w:cs="Times New Roman"/>
        </w:rPr>
        <w:t>Perjanjian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tersebut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ditandatangani</w:t>
      </w:r>
      <w:proofErr w:type="spellEnd"/>
      <w:r w:rsidR="007728E5" w:rsidRPr="009C5419">
        <w:rPr>
          <w:rFonts w:ascii="Times New Roman" w:hAnsi="Times New Roman" w:cs="Times New Roman"/>
        </w:rPr>
        <w:t xml:space="preserve"> oleh </w:t>
      </w:r>
      <w:proofErr w:type="spellStart"/>
      <w:r w:rsidR="007728E5" w:rsidRPr="009C5419">
        <w:rPr>
          <w:rFonts w:ascii="Times New Roman" w:hAnsi="Times New Roman" w:cs="Times New Roman"/>
        </w:rPr>
        <w:t>mitra</w:t>
      </w:r>
      <w:proofErr w:type="spellEnd"/>
      <w:r w:rsidR="007728E5" w:rsidRPr="009C5419">
        <w:rPr>
          <w:rFonts w:ascii="Times New Roman" w:hAnsi="Times New Roman" w:cs="Times New Roman"/>
        </w:rPr>
        <w:t xml:space="preserve"> KSP dan </w:t>
      </w:r>
      <w:proofErr w:type="spellStart"/>
      <w:r w:rsidR="007728E5" w:rsidRPr="009C5419">
        <w:rPr>
          <w:rFonts w:ascii="Times New Roman" w:hAnsi="Times New Roman" w:cs="Times New Roman"/>
        </w:rPr>
        <w:t>Gubernur</w:t>
      </w:r>
      <w:proofErr w:type="spellEnd"/>
      <w:r w:rsidR="007728E5" w:rsidRPr="009C5419">
        <w:rPr>
          <w:rFonts w:ascii="Times New Roman" w:hAnsi="Times New Roman" w:cs="Times New Roman"/>
        </w:rPr>
        <w:t>/</w:t>
      </w:r>
      <w:proofErr w:type="spellStart"/>
      <w:r w:rsidR="007728E5" w:rsidRPr="009C5419">
        <w:rPr>
          <w:rFonts w:ascii="Times New Roman" w:hAnsi="Times New Roman" w:cs="Times New Roman"/>
        </w:rPr>
        <w:t>Bupati</w:t>
      </w:r>
      <w:proofErr w:type="spellEnd"/>
      <w:r w:rsidR="007728E5" w:rsidRPr="009C5419">
        <w:rPr>
          <w:rFonts w:ascii="Times New Roman" w:hAnsi="Times New Roman" w:cs="Times New Roman"/>
        </w:rPr>
        <w:t>/</w:t>
      </w:r>
      <w:proofErr w:type="spellStart"/>
      <w:proofErr w:type="gramStart"/>
      <w:r w:rsidR="007728E5" w:rsidRPr="009C5419">
        <w:rPr>
          <w:rFonts w:ascii="Times New Roman" w:hAnsi="Times New Roman" w:cs="Times New Roman"/>
        </w:rPr>
        <w:t>Walikota</w:t>
      </w:r>
      <w:proofErr w:type="spellEnd"/>
      <w:r w:rsidR="007728E5" w:rsidRPr="009C5419">
        <w:rPr>
          <w:rFonts w:ascii="Times New Roman" w:hAnsi="Times New Roman" w:cs="Times New Roman"/>
        </w:rPr>
        <w:t xml:space="preserve">,   </w:t>
      </w:r>
      <w:proofErr w:type="gram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untuk</w:t>
      </w:r>
      <w:proofErr w:type="spellEnd"/>
      <w:r w:rsidR="007728E5" w:rsidRPr="009C5419">
        <w:rPr>
          <w:rFonts w:ascii="Times New Roman" w:hAnsi="Times New Roman" w:cs="Times New Roman"/>
        </w:rPr>
        <w:t xml:space="preserve">   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    </w:t>
      </w:r>
      <w:proofErr w:type="spellStart"/>
      <w:r w:rsidR="007728E5" w:rsidRPr="009C5419">
        <w:rPr>
          <w:rFonts w:ascii="Times New Roman" w:hAnsi="Times New Roman" w:cs="Times New Roman"/>
        </w:rPr>
        <w:t>milik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daerah</w:t>
      </w:r>
      <w:proofErr w:type="spellEnd"/>
      <w:r w:rsidR="007728E5" w:rsidRPr="009C5419">
        <w:rPr>
          <w:rFonts w:ascii="Times New Roman" w:hAnsi="Times New Roman" w:cs="Times New Roman"/>
        </w:rPr>
        <w:t xml:space="preserve"> yang </w:t>
      </w:r>
      <w:proofErr w:type="spellStart"/>
      <w:r w:rsidR="007728E5" w:rsidRPr="009C5419">
        <w:rPr>
          <w:rFonts w:ascii="Times New Roman" w:hAnsi="Times New Roman" w:cs="Times New Roman"/>
        </w:rPr>
        <w:t>berada</w:t>
      </w:r>
      <w:proofErr w:type="spellEnd"/>
      <w:r w:rsidR="007728E5" w:rsidRPr="009C5419">
        <w:rPr>
          <w:rFonts w:ascii="Times New Roman" w:hAnsi="Times New Roman" w:cs="Times New Roman"/>
        </w:rPr>
        <w:t xml:space="preserve"> pada </w:t>
      </w:r>
      <w:proofErr w:type="spellStart"/>
      <w:r w:rsidR="007728E5" w:rsidRPr="009C5419">
        <w:rPr>
          <w:rFonts w:ascii="Times New Roman" w:hAnsi="Times New Roman" w:cs="Times New Roman"/>
        </w:rPr>
        <w:t>Pengelola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; </w:t>
      </w:r>
      <w:proofErr w:type="spellStart"/>
      <w:r w:rsidR="007728E5" w:rsidRPr="009C5419">
        <w:rPr>
          <w:rFonts w:ascii="Times New Roman" w:hAnsi="Times New Roman" w:cs="Times New Roman"/>
        </w:rPr>
        <w:t>atau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Pengelola</w:t>
      </w:r>
      <w:proofErr w:type="spell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,  </w:t>
      </w:r>
      <w:proofErr w:type="spellStart"/>
      <w:r w:rsidR="007728E5" w:rsidRPr="009C5419">
        <w:rPr>
          <w:rFonts w:ascii="Times New Roman" w:hAnsi="Times New Roman" w:cs="Times New Roman"/>
        </w:rPr>
        <w:t>untuk</w:t>
      </w:r>
      <w:proofErr w:type="spell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milik</w:t>
      </w:r>
      <w:proofErr w:type="spell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daerah</w:t>
      </w:r>
      <w:proofErr w:type="spellEnd"/>
      <w:r w:rsidR="007728E5" w:rsidRPr="009C5419">
        <w:rPr>
          <w:rFonts w:ascii="Times New Roman" w:hAnsi="Times New Roman" w:cs="Times New Roman"/>
        </w:rPr>
        <w:t xml:space="preserve">  yang </w:t>
      </w:r>
      <w:proofErr w:type="spellStart"/>
      <w:r w:rsidR="007728E5" w:rsidRPr="009C5419">
        <w:rPr>
          <w:rFonts w:ascii="Times New Roman" w:hAnsi="Times New Roman" w:cs="Times New Roman"/>
        </w:rPr>
        <w:t>berada</w:t>
      </w:r>
      <w:proofErr w:type="spellEnd"/>
      <w:r w:rsidR="007728E5" w:rsidRPr="009C5419">
        <w:rPr>
          <w:rFonts w:ascii="Times New Roman" w:hAnsi="Times New Roman" w:cs="Times New Roman"/>
        </w:rPr>
        <w:t xml:space="preserve"> pada </w:t>
      </w:r>
      <w:proofErr w:type="spellStart"/>
      <w:r w:rsidR="007728E5" w:rsidRPr="009C5419">
        <w:rPr>
          <w:rFonts w:ascii="Times New Roman" w:hAnsi="Times New Roman" w:cs="Times New Roman"/>
        </w:rPr>
        <w:t>Pengguna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728E5" w:rsidRPr="009C5419">
        <w:rPr>
          <w:rFonts w:ascii="Times New Roman" w:hAnsi="Times New Roman" w:cs="Times New Roman"/>
        </w:rPr>
        <w:t>Perjanjian</w:t>
      </w:r>
      <w:proofErr w:type="spellEnd"/>
      <w:r w:rsidR="007728E5" w:rsidRPr="009C5419">
        <w:rPr>
          <w:rFonts w:ascii="Times New Roman" w:hAnsi="Times New Roman" w:cs="Times New Roman"/>
        </w:rPr>
        <w:t xml:space="preserve">  KSP</w:t>
      </w:r>
      <w:proofErr w:type="gramEnd"/>
      <w:r w:rsidR="007728E5" w:rsidRPr="009C5419">
        <w:rPr>
          <w:rFonts w:ascii="Times New Roman" w:hAnsi="Times New Roman" w:cs="Times New Roman"/>
        </w:rPr>
        <w:t xml:space="preserve">  </w:t>
      </w:r>
      <w:proofErr w:type="spellStart"/>
      <w:r w:rsidR="007728E5" w:rsidRPr="009C5419">
        <w:rPr>
          <w:rFonts w:ascii="Times New Roman" w:hAnsi="Times New Roman" w:cs="Times New Roman"/>
        </w:rPr>
        <w:t>dituangkan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dalam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bentuk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Akta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Notaris.Penandatanganan</w:t>
      </w:r>
      <w:proofErr w:type="spellEnd"/>
      <w:r w:rsidR="007728E5" w:rsidRPr="009C5419">
        <w:rPr>
          <w:rFonts w:ascii="Times New Roman" w:hAnsi="Times New Roman" w:cs="Times New Roman"/>
        </w:rPr>
        <w:t xml:space="preserve">   </w:t>
      </w:r>
      <w:proofErr w:type="spellStart"/>
      <w:r w:rsidR="007728E5" w:rsidRPr="009C5419">
        <w:rPr>
          <w:rFonts w:ascii="Times New Roman" w:hAnsi="Times New Roman" w:cs="Times New Roman"/>
        </w:rPr>
        <w:t>perjanjian</w:t>
      </w:r>
      <w:proofErr w:type="spellEnd"/>
      <w:r w:rsidR="007728E5" w:rsidRPr="009C5419">
        <w:rPr>
          <w:rFonts w:ascii="Times New Roman" w:hAnsi="Times New Roman" w:cs="Times New Roman"/>
        </w:rPr>
        <w:t xml:space="preserve">   KSP   </w:t>
      </w:r>
      <w:proofErr w:type="spellStart"/>
      <w:r w:rsidR="007728E5" w:rsidRPr="009C5419">
        <w:rPr>
          <w:rFonts w:ascii="Times New Roman" w:hAnsi="Times New Roman" w:cs="Times New Roman"/>
        </w:rPr>
        <w:t>dilakukan</w:t>
      </w:r>
      <w:proofErr w:type="spellEnd"/>
      <w:r w:rsidR="007728E5" w:rsidRPr="009C5419">
        <w:rPr>
          <w:rFonts w:ascii="Times New Roman" w:hAnsi="Times New Roman" w:cs="Times New Roman"/>
        </w:rPr>
        <w:t xml:space="preserve">   </w:t>
      </w:r>
      <w:proofErr w:type="spellStart"/>
      <w:r w:rsidR="007728E5" w:rsidRPr="009C5419">
        <w:rPr>
          <w:rFonts w:ascii="Times New Roman" w:hAnsi="Times New Roman" w:cs="Times New Roman"/>
        </w:rPr>
        <w:t>setelah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mitra</w:t>
      </w:r>
      <w:proofErr w:type="spellEnd"/>
      <w:r w:rsidR="007728E5" w:rsidRPr="009C5419">
        <w:rPr>
          <w:rFonts w:ascii="Times New Roman" w:hAnsi="Times New Roman" w:cs="Times New Roman"/>
        </w:rPr>
        <w:t xml:space="preserve"> KSP </w:t>
      </w:r>
      <w:proofErr w:type="spellStart"/>
      <w:r w:rsidR="007728E5" w:rsidRPr="009C5419">
        <w:rPr>
          <w:rFonts w:ascii="Times New Roman" w:hAnsi="Times New Roman" w:cs="Times New Roman"/>
        </w:rPr>
        <w:t>menyampaikan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bukti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setor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pembayaran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kontribusi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tetap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pertama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kepada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Pengelola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Barang</w:t>
      </w:r>
      <w:proofErr w:type="spellEnd"/>
      <w:r w:rsidR="007728E5" w:rsidRPr="009C5419">
        <w:rPr>
          <w:rFonts w:ascii="Times New Roman" w:hAnsi="Times New Roman" w:cs="Times New Roman"/>
        </w:rPr>
        <w:t xml:space="preserve">/ </w:t>
      </w:r>
      <w:proofErr w:type="spellStart"/>
      <w:r w:rsidR="007728E5" w:rsidRPr="009C5419">
        <w:rPr>
          <w:rFonts w:ascii="Times New Roman" w:hAnsi="Times New Roman" w:cs="Times New Roman"/>
        </w:rPr>
        <w:t>Pengguna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Barang.Bukti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setor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pembayaran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kontribusi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tetap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pertama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merupakan</w:t>
      </w:r>
      <w:proofErr w:type="spellEnd"/>
      <w:r w:rsidR="007728E5" w:rsidRPr="009C5419">
        <w:rPr>
          <w:rFonts w:ascii="Times New Roman" w:hAnsi="Times New Roman" w:cs="Times New Roman"/>
        </w:rPr>
        <w:t xml:space="preserve"> salah </w:t>
      </w:r>
      <w:proofErr w:type="spellStart"/>
      <w:r w:rsidR="007728E5" w:rsidRPr="009C5419">
        <w:rPr>
          <w:rFonts w:ascii="Times New Roman" w:hAnsi="Times New Roman" w:cs="Times New Roman"/>
        </w:rPr>
        <w:t>satu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dokumen</w:t>
      </w:r>
      <w:proofErr w:type="spellEnd"/>
      <w:r w:rsidR="007728E5" w:rsidRPr="009C5419">
        <w:rPr>
          <w:rFonts w:ascii="Times New Roman" w:hAnsi="Times New Roman" w:cs="Times New Roman"/>
        </w:rPr>
        <w:t xml:space="preserve"> pada </w:t>
      </w:r>
      <w:proofErr w:type="spellStart"/>
      <w:r w:rsidR="007728E5" w:rsidRPr="009C5419">
        <w:rPr>
          <w:rFonts w:ascii="Times New Roman" w:hAnsi="Times New Roman" w:cs="Times New Roman"/>
        </w:rPr>
        <w:t>lampiran</w:t>
      </w:r>
      <w:proofErr w:type="spellEnd"/>
      <w:r w:rsidR="007728E5" w:rsidRPr="009C5419">
        <w:rPr>
          <w:rFonts w:ascii="Times New Roman" w:hAnsi="Times New Roman" w:cs="Times New Roman"/>
        </w:rPr>
        <w:t xml:space="preserve"> yang </w:t>
      </w:r>
      <w:proofErr w:type="spellStart"/>
      <w:r w:rsidR="007728E5" w:rsidRPr="009C5419">
        <w:rPr>
          <w:rFonts w:ascii="Times New Roman" w:hAnsi="Times New Roman" w:cs="Times New Roman"/>
        </w:rPr>
        <w:t>merupakan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bagian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tidak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terpisahkan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dari</w:t>
      </w:r>
      <w:proofErr w:type="spellEnd"/>
      <w:r w:rsidR="007728E5" w:rsidRPr="009C5419">
        <w:rPr>
          <w:rFonts w:ascii="Times New Roman" w:hAnsi="Times New Roman" w:cs="Times New Roman"/>
        </w:rPr>
        <w:t xml:space="preserve"> </w:t>
      </w:r>
      <w:proofErr w:type="spellStart"/>
      <w:r w:rsidR="007728E5" w:rsidRPr="009C5419">
        <w:rPr>
          <w:rFonts w:ascii="Times New Roman" w:hAnsi="Times New Roman" w:cs="Times New Roman"/>
        </w:rPr>
        <w:t>perjanjian</w:t>
      </w:r>
      <w:proofErr w:type="spellEnd"/>
      <w:r w:rsidR="007728E5" w:rsidRPr="009C5419">
        <w:rPr>
          <w:rFonts w:ascii="Times New Roman" w:hAnsi="Times New Roman" w:cs="Times New Roman"/>
        </w:rPr>
        <w:t xml:space="preserve"> KSP</w:t>
      </w:r>
      <w:r w:rsidRPr="009C5419">
        <w:rPr>
          <w:rFonts w:ascii="Times New Roman" w:hAnsi="Times New Roman" w:cs="Times New Roman"/>
        </w:rPr>
        <w:t>.</w:t>
      </w:r>
    </w:p>
    <w:p w14:paraId="5931167A" w14:textId="77777777" w:rsidR="00AB50F7" w:rsidRPr="009C5419" w:rsidRDefault="00AB50F7" w:rsidP="00AB50F7">
      <w:pPr>
        <w:pStyle w:val="ListParagraph"/>
        <w:spacing w:after="0" w:line="360" w:lineRule="auto"/>
        <w:ind w:left="215"/>
        <w:jc w:val="both"/>
        <w:rPr>
          <w:rFonts w:ascii="Times New Roman" w:hAnsi="Times New Roman" w:cs="Times New Roman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190 </w:t>
      </w:r>
      <w:proofErr w:type="spellStart"/>
      <w:r w:rsidRPr="009C5419">
        <w:rPr>
          <w:rFonts w:ascii="Times New Roman" w:hAnsi="Times New Roman" w:cs="Times New Roman"/>
        </w:rPr>
        <w:t>ayat</w:t>
      </w:r>
      <w:proofErr w:type="spellEnd"/>
      <w:r w:rsidRPr="009C5419">
        <w:rPr>
          <w:rFonts w:ascii="Times New Roman" w:hAnsi="Times New Roman" w:cs="Times New Roman"/>
        </w:rPr>
        <w:t xml:space="preserve"> (1)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Pr="009C5419">
        <w:rPr>
          <w:rFonts w:ascii="Times New Roman" w:hAnsi="Times New Roman" w:cs="Times New Roman"/>
        </w:rPr>
        <w:t>berakhirnya</w:t>
      </w:r>
      <w:proofErr w:type="spellEnd"/>
      <w:r w:rsidRPr="009C5419">
        <w:rPr>
          <w:rFonts w:ascii="Times New Roman" w:hAnsi="Times New Roman" w:cs="Times New Roman"/>
        </w:rPr>
        <w:t xml:space="preserve"> KSP </w:t>
      </w:r>
      <w:proofErr w:type="spellStart"/>
      <w:r w:rsidRPr="009C5419">
        <w:rPr>
          <w:rFonts w:ascii="Times New Roman" w:hAnsi="Times New Roman" w:cs="Times New Roman"/>
        </w:rPr>
        <w:t>karena</w:t>
      </w:r>
      <w:proofErr w:type="spellEnd"/>
      <w:r w:rsidRPr="009C5419">
        <w:rPr>
          <w:rFonts w:ascii="Times New Roman" w:hAnsi="Times New Roman" w:cs="Times New Roman"/>
        </w:rPr>
        <w:t xml:space="preserve">: </w:t>
      </w:r>
    </w:p>
    <w:p w14:paraId="4C46E26F" w14:textId="772ECB10" w:rsidR="00AB50F7" w:rsidRPr="009C5419" w:rsidRDefault="00AB50F7" w:rsidP="00AB50F7">
      <w:pPr>
        <w:pStyle w:val="ListParagraph"/>
        <w:numPr>
          <w:ilvl w:val="0"/>
          <w:numId w:val="1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waktu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sebagaimana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tertuang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;</w:t>
      </w:r>
    </w:p>
    <w:p w14:paraId="5669A4C6" w14:textId="1DD1234C" w:rsidR="00AB50F7" w:rsidRPr="009C5419" w:rsidRDefault="00AB50F7" w:rsidP="00AB50F7">
      <w:pPr>
        <w:pStyle w:val="ListParagraph"/>
        <w:numPr>
          <w:ilvl w:val="0"/>
          <w:numId w:val="1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pengakhiran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sepihak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Walikota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apabila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:</w:t>
      </w:r>
    </w:p>
    <w:p w14:paraId="1ADEFB28" w14:textId="07CA149F" w:rsidR="00AB50F7" w:rsidRPr="009C5419" w:rsidRDefault="00AB50F7" w:rsidP="00AD6D66">
      <w:pPr>
        <w:pStyle w:val="ListParagraph"/>
        <w:numPr>
          <w:ilvl w:val="0"/>
          <w:numId w:val="17"/>
        </w:numPr>
        <w:spacing w:after="0" w:line="360" w:lineRule="auto"/>
        <w:ind w:left="1559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membayar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kontribusi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tetap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selama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3 (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tiga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)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tahun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berturut-turut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>;</w:t>
      </w:r>
    </w:p>
    <w:p w14:paraId="216937E8" w14:textId="77777777" w:rsidR="00AB50F7" w:rsidRPr="009C5419" w:rsidRDefault="00AB50F7" w:rsidP="00AD6D66">
      <w:pPr>
        <w:pStyle w:val="ListParagraph"/>
        <w:numPr>
          <w:ilvl w:val="0"/>
          <w:numId w:val="17"/>
        </w:numPr>
        <w:spacing w:after="0" w:line="360" w:lineRule="auto"/>
        <w:ind w:left="1559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tidak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membayar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pembagian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keuntungan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selama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3 (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tiga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)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tahun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berturut-turut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KSP; dan</w:t>
      </w:r>
    </w:p>
    <w:p w14:paraId="35D96D90" w14:textId="5DF1D445" w:rsidR="00AB50F7" w:rsidRPr="009C5419" w:rsidRDefault="00AB50F7" w:rsidP="00AD6D66">
      <w:pPr>
        <w:pStyle w:val="ListParagraph"/>
        <w:numPr>
          <w:ilvl w:val="0"/>
          <w:numId w:val="17"/>
        </w:numPr>
        <w:spacing w:after="0" w:line="360" w:lineRule="auto"/>
        <w:ind w:left="1559" w:hanging="567"/>
        <w:jc w:val="both"/>
        <w:rPr>
          <w:rFonts w:ascii="Times New Roman" w:eastAsia="Times New Roman" w:hAnsi="Times New Roman" w:cs="Times New Roman"/>
          <w:bCs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lastRenderedPageBreak/>
        <w:t>tidak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memenuhi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kewajiban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selain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sebagaimana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dimaksud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pada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huruf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a dan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huruf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b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sebagaimana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tertuang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dalam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bCs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bCs/>
          <w:lang w:eastAsia="id-ID"/>
        </w:rPr>
        <w:t xml:space="preserve"> KSP.</w:t>
      </w:r>
    </w:p>
    <w:p w14:paraId="058C07C0" w14:textId="77777777" w:rsidR="00AB50F7" w:rsidRPr="009C5419" w:rsidRDefault="00AB50F7" w:rsidP="00AB50F7">
      <w:pPr>
        <w:pStyle w:val="ListParagraph"/>
        <w:numPr>
          <w:ilvl w:val="0"/>
          <w:numId w:val="1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perjanjian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KSP; dan</w:t>
      </w:r>
    </w:p>
    <w:p w14:paraId="354E0392" w14:textId="219A875C" w:rsidR="00AB50F7" w:rsidRPr="009C5419" w:rsidRDefault="00AB50F7" w:rsidP="00AD6D66">
      <w:pPr>
        <w:pStyle w:val="ListParagraph"/>
        <w:numPr>
          <w:ilvl w:val="0"/>
          <w:numId w:val="18"/>
        </w:numPr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lain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C5419">
        <w:rPr>
          <w:rFonts w:ascii="Times New Roman" w:eastAsia="Times New Roman" w:hAnsi="Times New Roman" w:cs="Times New Roman"/>
          <w:lang w:eastAsia="id-ID"/>
        </w:rPr>
        <w:t>perundangundangan</w:t>
      </w:r>
      <w:proofErr w:type="spellEnd"/>
      <w:r w:rsidRPr="009C5419">
        <w:rPr>
          <w:rFonts w:ascii="Times New Roman" w:eastAsia="Times New Roman" w:hAnsi="Times New Roman" w:cs="Times New Roman"/>
          <w:lang w:eastAsia="id-ID"/>
        </w:rPr>
        <w:t>.</w:t>
      </w:r>
    </w:p>
    <w:p w14:paraId="48853607" w14:textId="55710016" w:rsidR="00640E08" w:rsidRPr="009C5419" w:rsidRDefault="00AD6D66" w:rsidP="009F03C4">
      <w:pPr>
        <w:pStyle w:val="ListParagraph"/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C5419">
        <w:rPr>
          <w:rFonts w:ascii="Times New Roman" w:hAnsi="Times New Roman" w:cs="Times New Roman"/>
        </w:rPr>
        <w:t>Berdasarkan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Pasal</w:t>
      </w:r>
      <w:proofErr w:type="spellEnd"/>
      <w:r w:rsidRPr="009C5419">
        <w:rPr>
          <w:rFonts w:ascii="Times New Roman" w:hAnsi="Times New Roman" w:cs="Times New Roman"/>
        </w:rPr>
        <w:t xml:space="preserve"> 193 </w:t>
      </w:r>
      <w:proofErr w:type="spellStart"/>
      <w:r w:rsidRPr="009C5419">
        <w:rPr>
          <w:rFonts w:ascii="Times New Roman" w:hAnsi="Times New Roman" w:cs="Times New Roman"/>
        </w:rPr>
        <w:t>Peraturan</w:t>
      </w:r>
      <w:proofErr w:type="spellEnd"/>
      <w:r w:rsidRPr="009C5419">
        <w:rPr>
          <w:rFonts w:ascii="Times New Roman" w:hAnsi="Times New Roman" w:cs="Times New Roman"/>
        </w:rPr>
        <w:t xml:space="preserve"> Menteri </w:t>
      </w:r>
      <w:proofErr w:type="spellStart"/>
      <w:r w:rsidRPr="009C5419">
        <w:rPr>
          <w:rFonts w:ascii="Times New Roman" w:hAnsi="Times New Roman" w:cs="Times New Roman"/>
        </w:rPr>
        <w:t>Dalam</w:t>
      </w:r>
      <w:proofErr w:type="spellEnd"/>
      <w:r w:rsidRPr="009C5419">
        <w:rPr>
          <w:rFonts w:ascii="Times New Roman" w:hAnsi="Times New Roman" w:cs="Times New Roman"/>
        </w:rPr>
        <w:t xml:space="preserve"> Negeri </w:t>
      </w:r>
      <w:proofErr w:type="spellStart"/>
      <w:r w:rsidRPr="009C5419">
        <w:rPr>
          <w:rFonts w:ascii="Times New Roman" w:hAnsi="Times New Roman" w:cs="Times New Roman"/>
        </w:rPr>
        <w:t>Nomor</w:t>
      </w:r>
      <w:proofErr w:type="spellEnd"/>
      <w:r w:rsidRPr="009C5419">
        <w:rPr>
          <w:rFonts w:ascii="Times New Roman" w:hAnsi="Times New Roman" w:cs="Times New Roman"/>
        </w:rPr>
        <w:t xml:space="preserve"> 19 </w:t>
      </w:r>
      <w:proofErr w:type="spellStart"/>
      <w:r w:rsidRPr="009C5419">
        <w:rPr>
          <w:rFonts w:ascii="Times New Roman" w:hAnsi="Times New Roman" w:cs="Times New Roman"/>
        </w:rPr>
        <w:t>Tahun</w:t>
      </w:r>
      <w:proofErr w:type="spellEnd"/>
      <w:r w:rsidRPr="009C5419">
        <w:rPr>
          <w:rFonts w:ascii="Times New Roman" w:hAnsi="Times New Roman" w:cs="Times New Roman"/>
        </w:rPr>
        <w:t xml:space="preserve"> 2016 </w:t>
      </w:r>
      <w:proofErr w:type="spellStart"/>
      <w:r w:rsidRPr="009C5419">
        <w:rPr>
          <w:rFonts w:ascii="Times New Roman" w:hAnsi="Times New Roman" w:cs="Times New Roman"/>
        </w:rPr>
        <w:t>tentang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Pedoman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Pengelolaan</w:t>
      </w:r>
      <w:proofErr w:type="spellEnd"/>
      <w:r w:rsidRPr="009C5419">
        <w:rPr>
          <w:rFonts w:ascii="Times New Roman" w:hAnsi="Times New Roman" w:cs="Times New Roman"/>
        </w:rPr>
        <w:t xml:space="preserve"> </w:t>
      </w:r>
      <w:proofErr w:type="spellStart"/>
      <w:r w:rsidRPr="009C5419">
        <w:rPr>
          <w:rFonts w:ascii="Times New Roman" w:hAnsi="Times New Roman" w:cs="Times New Roman"/>
        </w:rPr>
        <w:t>Barang</w:t>
      </w:r>
      <w:proofErr w:type="spellEnd"/>
      <w:r w:rsidRPr="009C5419">
        <w:rPr>
          <w:rFonts w:ascii="Times New Roman" w:hAnsi="Times New Roman" w:cs="Times New Roman"/>
        </w:rPr>
        <w:t xml:space="preserve"> Milik Daerah, </w:t>
      </w:r>
      <w:proofErr w:type="spellStart"/>
      <w:r w:rsidR="00AB50F7" w:rsidRPr="009C5419">
        <w:rPr>
          <w:rFonts w:ascii="Times New Roman" w:hAnsi="Times New Roman" w:cs="Times New Roman"/>
        </w:rPr>
        <w:t>Dalam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hal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Pengakhiran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perjanjian</w:t>
      </w:r>
      <w:proofErr w:type="spellEnd"/>
      <w:r w:rsidR="00AB50F7" w:rsidRPr="009C5419">
        <w:rPr>
          <w:rFonts w:ascii="Times New Roman" w:hAnsi="Times New Roman" w:cs="Times New Roman"/>
        </w:rPr>
        <w:t xml:space="preserve"> KSP </w:t>
      </w:r>
      <w:proofErr w:type="spellStart"/>
      <w:r w:rsidR="00AB50F7" w:rsidRPr="009C5419">
        <w:rPr>
          <w:rFonts w:ascii="Times New Roman" w:hAnsi="Times New Roman" w:cs="Times New Roman"/>
        </w:rPr>
        <w:t>secara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sepihak</w:t>
      </w:r>
      <w:proofErr w:type="spellEnd"/>
      <w:r w:rsidR="00AB50F7" w:rsidRPr="009C5419">
        <w:rPr>
          <w:rFonts w:ascii="Times New Roman" w:hAnsi="Times New Roman" w:cs="Times New Roman"/>
        </w:rPr>
        <w:t xml:space="preserve"> oleh </w:t>
      </w:r>
      <w:proofErr w:type="spellStart"/>
      <w:r w:rsidR="00AB50F7" w:rsidRPr="009C5419">
        <w:rPr>
          <w:rFonts w:ascii="Times New Roman" w:hAnsi="Times New Roman" w:cs="Times New Roman"/>
        </w:rPr>
        <w:t>Gubernur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Bupati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Walikota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atau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Pengelola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Barang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dilaksanakan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dengan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menerbitkan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tertulis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pertama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kepada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mitra</w:t>
      </w:r>
      <w:proofErr w:type="spellEnd"/>
      <w:r w:rsidR="00AB50F7" w:rsidRPr="009C5419">
        <w:rPr>
          <w:rFonts w:ascii="Times New Roman" w:hAnsi="Times New Roman" w:cs="Times New Roman"/>
        </w:rPr>
        <w:t xml:space="preserve"> KSP. </w:t>
      </w:r>
      <w:proofErr w:type="spellStart"/>
      <w:r w:rsidR="00AB50F7" w:rsidRPr="009C5419">
        <w:rPr>
          <w:rFonts w:ascii="Times New Roman" w:hAnsi="Times New Roman" w:cs="Times New Roman"/>
        </w:rPr>
        <w:t>Apabila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mitra</w:t>
      </w:r>
      <w:proofErr w:type="spellEnd"/>
      <w:r w:rsidR="00AB50F7" w:rsidRPr="009C5419">
        <w:rPr>
          <w:rFonts w:ascii="Times New Roman" w:hAnsi="Times New Roman" w:cs="Times New Roman"/>
        </w:rPr>
        <w:t xml:space="preserve"> KSP </w:t>
      </w:r>
      <w:proofErr w:type="spellStart"/>
      <w:r w:rsidR="00AB50F7" w:rsidRPr="009C5419">
        <w:rPr>
          <w:rFonts w:ascii="Times New Roman" w:hAnsi="Times New Roman" w:cs="Times New Roman"/>
        </w:rPr>
        <w:t>tidak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melaksanakan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dalam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jangka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waktu</w:t>
      </w:r>
      <w:proofErr w:type="spellEnd"/>
      <w:r w:rsidR="00AB50F7" w:rsidRPr="009C5419">
        <w:rPr>
          <w:rFonts w:ascii="Times New Roman" w:hAnsi="Times New Roman" w:cs="Times New Roman"/>
        </w:rPr>
        <w:t xml:space="preserve"> 30 (</w:t>
      </w:r>
      <w:proofErr w:type="spellStart"/>
      <w:proofErr w:type="gramStart"/>
      <w:r w:rsidR="00AB50F7" w:rsidRPr="009C5419">
        <w:rPr>
          <w:rFonts w:ascii="Times New Roman" w:hAnsi="Times New Roman" w:cs="Times New Roman"/>
        </w:rPr>
        <w:t>tiga</w:t>
      </w:r>
      <w:proofErr w:type="spellEnd"/>
      <w:r w:rsidR="00AB50F7" w:rsidRPr="009C5419">
        <w:rPr>
          <w:rFonts w:ascii="Times New Roman" w:hAnsi="Times New Roman" w:cs="Times New Roman"/>
        </w:rPr>
        <w:t>  </w:t>
      </w:r>
      <w:proofErr w:type="spellStart"/>
      <w:r w:rsidR="00AB50F7" w:rsidRPr="009C5419">
        <w:rPr>
          <w:rFonts w:ascii="Times New Roman" w:hAnsi="Times New Roman" w:cs="Times New Roman"/>
        </w:rPr>
        <w:t>puluh</w:t>
      </w:r>
      <w:proofErr w:type="spellEnd"/>
      <w:proofErr w:type="gramEnd"/>
      <w:r w:rsidR="00AB50F7" w:rsidRPr="009C5419">
        <w:rPr>
          <w:rFonts w:ascii="Times New Roman" w:hAnsi="Times New Roman" w:cs="Times New Roman"/>
        </w:rPr>
        <w:t xml:space="preserve">) </w:t>
      </w:r>
      <w:proofErr w:type="spellStart"/>
      <w:r w:rsidR="00AB50F7" w:rsidRPr="009C5419">
        <w:rPr>
          <w:rFonts w:ascii="Times New Roman" w:hAnsi="Times New Roman" w:cs="Times New Roman"/>
        </w:rPr>
        <w:t>hari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kalender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sejak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diterbitkan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tertulis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pertama</w:t>
      </w:r>
      <w:proofErr w:type="spellEnd"/>
      <w:r w:rsidR="00AB50F7" w:rsidRPr="009C5419">
        <w:rPr>
          <w:rFonts w:ascii="Times New Roman" w:hAnsi="Times New Roman" w:cs="Times New Roman"/>
        </w:rPr>
        <w:t xml:space="preserve">, </w:t>
      </w:r>
      <w:proofErr w:type="spellStart"/>
      <w:r w:rsidR="00AB50F7" w:rsidRPr="009C5419">
        <w:rPr>
          <w:rFonts w:ascii="Times New Roman" w:hAnsi="Times New Roman" w:cs="Times New Roman"/>
        </w:rPr>
        <w:t>Gubernur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Bupati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Walikota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atau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Pengelola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Barang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menerbitkan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tertulis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kedua</w:t>
      </w:r>
      <w:proofErr w:type="spellEnd"/>
      <w:r w:rsidR="00AB50F7" w:rsidRPr="009C5419">
        <w:rPr>
          <w:rFonts w:ascii="Times New Roman" w:hAnsi="Times New Roman" w:cs="Times New Roman"/>
        </w:rPr>
        <w:t xml:space="preserve">. </w:t>
      </w:r>
      <w:proofErr w:type="spellStart"/>
      <w:r w:rsidR="00AB50F7" w:rsidRPr="009C5419">
        <w:rPr>
          <w:rFonts w:ascii="Times New Roman" w:hAnsi="Times New Roman" w:cs="Times New Roman"/>
        </w:rPr>
        <w:t>Apabila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mitra</w:t>
      </w:r>
      <w:proofErr w:type="spellEnd"/>
      <w:r w:rsidR="00AB50F7" w:rsidRPr="009C5419">
        <w:rPr>
          <w:rFonts w:ascii="Times New Roman" w:hAnsi="Times New Roman" w:cs="Times New Roman"/>
        </w:rPr>
        <w:t xml:space="preserve"> KSP </w:t>
      </w:r>
      <w:proofErr w:type="spellStart"/>
      <w:r w:rsidR="00AB50F7" w:rsidRPr="009C5419">
        <w:rPr>
          <w:rFonts w:ascii="Times New Roman" w:hAnsi="Times New Roman" w:cs="Times New Roman"/>
        </w:rPr>
        <w:t>tidak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melaksanakan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kedua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dalam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jangka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waktu</w:t>
      </w:r>
      <w:proofErr w:type="spellEnd"/>
      <w:r w:rsidR="00AB50F7" w:rsidRPr="009C5419">
        <w:rPr>
          <w:rFonts w:ascii="Times New Roman" w:hAnsi="Times New Roman" w:cs="Times New Roman"/>
        </w:rPr>
        <w:t xml:space="preserve"> 30 (</w:t>
      </w:r>
      <w:proofErr w:type="spellStart"/>
      <w:r w:rsidR="00AB50F7" w:rsidRPr="009C5419">
        <w:rPr>
          <w:rFonts w:ascii="Times New Roman" w:hAnsi="Times New Roman" w:cs="Times New Roman"/>
        </w:rPr>
        <w:t>tiga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puluh</w:t>
      </w:r>
      <w:proofErr w:type="spellEnd"/>
      <w:r w:rsidR="00AB50F7" w:rsidRPr="009C5419">
        <w:rPr>
          <w:rFonts w:ascii="Times New Roman" w:hAnsi="Times New Roman" w:cs="Times New Roman"/>
        </w:rPr>
        <w:t xml:space="preserve">) </w:t>
      </w:r>
      <w:proofErr w:type="spellStart"/>
      <w:r w:rsidR="00AB50F7" w:rsidRPr="009C5419">
        <w:rPr>
          <w:rFonts w:ascii="Times New Roman" w:hAnsi="Times New Roman" w:cs="Times New Roman"/>
        </w:rPr>
        <w:t>hari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kalender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sejak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diterbitkan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tertulis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kedua</w:t>
      </w:r>
      <w:proofErr w:type="spellEnd"/>
      <w:r w:rsidR="00AB50F7" w:rsidRPr="009C5419">
        <w:rPr>
          <w:rFonts w:ascii="Times New Roman" w:hAnsi="Times New Roman" w:cs="Times New Roman"/>
        </w:rPr>
        <w:t xml:space="preserve">, </w:t>
      </w:r>
      <w:proofErr w:type="spellStart"/>
      <w:r w:rsidR="00AB50F7" w:rsidRPr="009C5419">
        <w:rPr>
          <w:rFonts w:ascii="Times New Roman" w:hAnsi="Times New Roman" w:cs="Times New Roman"/>
        </w:rPr>
        <w:t>Gubernur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Bupati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Walikota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atau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Pengelola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Barang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menerbitkan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tertulis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ketiga</w:t>
      </w:r>
      <w:proofErr w:type="spellEnd"/>
      <w:r w:rsidR="00AB50F7" w:rsidRPr="009C5419">
        <w:rPr>
          <w:rFonts w:ascii="Times New Roman" w:hAnsi="Times New Roman" w:cs="Times New Roman"/>
        </w:rPr>
        <w:t xml:space="preserve"> yang </w:t>
      </w:r>
      <w:proofErr w:type="spellStart"/>
      <w:r w:rsidR="00AB50F7" w:rsidRPr="009C5419">
        <w:rPr>
          <w:rFonts w:ascii="Times New Roman" w:hAnsi="Times New Roman" w:cs="Times New Roman"/>
        </w:rPr>
        <w:t>merupakan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terakhir</w:t>
      </w:r>
      <w:proofErr w:type="spellEnd"/>
      <w:r w:rsidR="00AB50F7" w:rsidRPr="009C5419">
        <w:rPr>
          <w:rFonts w:ascii="Times New Roman" w:hAnsi="Times New Roman" w:cs="Times New Roman"/>
        </w:rPr>
        <w:t xml:space="preserve">. </w:t>
      </w:r>
      <w:proofErr w:type="spellStart"/>
      <w:r w:rsidR="00AB50F7" w:rsidRPr="009C5419">
        <w:rPr>
          <w:rFonts w:ascii="Times New Roman" w:hAnsi="Times New Roman" w:cs="Times New Roman"/>
        </w:rPr>
        <w:t>Apabila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mitra</w:t>
      </w:r>
      <w:proofErr w:type="spellEnd"/>
      <w:r w:rsidR="00AB50F7" w:rsidRPr="009C5419">
        <w:rPr>
          <w:rFonts w:ascii="Times New Roman" w:hAnsi="Times New Roman" w:cs="Times New Roman"/>
        </w:rPr>
        <w:t xml:space="preserve"> KSP </w:t>
      </w:r>
      <w:proofErr w:type="spellStart"/>
      <w:r w:rsidR="00AB50F7" w:rsidRPr="009C5419">
        <w:rPr>
          <w:rFonts w:ascii="Times New Roman" w:hAnsi="Times New Roman" w:cs="Times New Roman"/>
        </w:rPr>
        <w:t>tidak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melaksanakan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ketiga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dalam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jangka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waktu</w:t>
      </w:r>
      <w:proofErr w:type="spellEnd"/>
      <w:r w:rsidR="00AB50F7" w:rsidRPr="009C5419">
        <w:rPr>
          <w:rFonts w:ascii="Times New Roman" w:hAnsi="Times New Roman" w:cs="Times New Roman"/>
        </w:rPr>
        <w:t xml:space="preserve"> 30 (</w:t>
      </w:r>
      <w:proofErr w:type="spellStart"/>
      <w:r w:rsidR="00AB50F7" w:rsidRPr="009C5419">
        <w:rPr>
          <w:rFonts w:ascii="Times New Roman" w:hAnsi="Times New Roman" w:cs="Times New Roman"/>
        </w:rPr>
        <w:t>tiga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puluh</w:t>
      </w:r>
      <w:proofErr w:type="spellEnd"/>
      <w:r w:rsidR="00AB50F7" w:rsidRPr="009C5419">
        <w:rPr>
          <w:rFonts w:ascii="Times New Roman" w:hAnsi="Times New Roman" w:cs="Times New Roman"/>
        </w:rPr>
        <w:t xml:space="preserve">) </w:t>
      </w:r>
      <w:proofErr w:type="spellStart"/>
      <w:r w:rsidR="00AB50F7" w:rsidRPr="009C5419">
        <w:rPr>
          <w:rFonts w:ascii="Times New Roman" w:hAnsi="Times New Roman" w:cs="Times New Roman"/>
        </w:rPr>
        <w:t>hari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kalender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sejak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diterbitkan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teguran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tertulis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ketiga</w:t>
      </w:r>
      <w:proofErr w:type="spellEnd"/>
      <w:r w:rsidR="00AB50F7" w:rsidRPr="009C5419">
        <w:rPr>
          <w:rFonts w:ascii="Times New Roman" w:hAnsi="Times New Roman" w:cs="Times New Roman"/>
        </w:rPr>
        <w:t xml:space="preserve">, </w:t>
      </w:r>
      <w:proofErr w:type="spellStart"/>
      <w:r w:rsidR="00AB50F7" w:rsidRPr="009C5419">
        <w:rPr>
          <w:rFonts w:ascii="Times New Roman" w:hAnsi="Times New Roman" w:cs="Times New Roman"/>
        </w:rPr>
        <w:t>Gubernur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Bupati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Walikota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atau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Pengelola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Barang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menerbitkan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surat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pengakhiran</w:t>
      </w:r>
      <w:proofErr w:type="spellEnd"/>
      <w:r w:rsidR="00AB50F7" w:rsidRPr="009C5419">
        <w:rPr>
          <w:rFonts w:ascii="Times New Roman" w:hAnsi="Times New Roman" w:cs="Times New Roman"/>
        </w:rPr>
        <w:t xml:space="preserve"> KSP. Mitra KSP </w:t>
      </w:r>
      <w:proofErr w:type="spellStart"/>
      <w:r w:rsidR="00AB50F7" w:rsidRPr="009C5419">
        <w:rPr>
          <w:rFonts w:ascii="Times New Roman" w:hAnsi="Times New Roman" w:cs="Times New Roman"/>
        </w:rPr>
        <w:t>harus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menyerahkan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objek</w:t>
      </w:r>
      <w:proofErr w:type="spellEnd"/>
      <w:r w:rsidR="00AB50F7" w:rsidRPr="009C5419">
        <w:rPr>
          <w:rFonts w:ascii="Times New Roman" w:hAnsi="Times New Roman" w:cs="Times New Roman"/>
        </w:rPr>
        <w:t xml:space="preserve"> KSP </w:t>
      </w:r>
      <w:proofErr w:type="spellStart"/>
      <w:r w:rsidR="00AB50F7" w:rsidRPr="009C5419">
        <w:rPr>
          <w:rFonts w:ascii="Times New Roman" w:hAnsi="Times New Roman" w:cs="Times New Roman"/>
        </w:rPr>
        <w:t>kepada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Gubernur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Bupati</w:t>
      </w:r>
      <w:proofErr w:type="spellEnd"/>
      <w:r w:rsidR="00AB50F7" w:rsidRPr="009C5419">
        <w:rPr>
          <w:rFonts w:ascii="Times New Roman" w:hAnsi="Times New Roman" w:cs="Times New Roman"/>
        </w:rPr>
        <w:t>/</w:t>
      </w:r>
      <w:proofErr w:type="spellStart"/>
      <w:r w:rsidR="00AB50F7" w:rsidRPr="009C5419">
        <w:rPr>
          <w:rFonts w:ascii="Times New Roman" w:hAnsi="Times New Roman" w:cs="Times New Roman"/>
        </w:rPr>
        <w:t>Walikota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atau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Pengelola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Barang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dalam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jangka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waktu</w:t>
      </w:r>
      <w:proofErr w:type="spellEnd"/>
      <w:r w:rsidR="00AB50F7" w:rsidRPr="009C5419">
        <w:rPr>
          <w:rFonts w:ascii="Times New Roman" w:hAnsi="Times New Roman" w:cs="Times New Roman"/>
        </w:rPr>
        <w:t xml:space="preserve"> paling lama 30 (</w:t>
      </w:r>
      <w:proofErr w:type="spellStart"/>
      <w:r w:rsidR="00AB50F7" w:rsidRPr="009C5419">
        <w:rPr>
          <w:rFonts w:ascii="Times New Roman" w:hAnsi="Times New Roman" w:cs="Times New Roman"/>
        </w:rPr>
        <w:t>tiga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puluh</w:t>
      </w:r>
      <w:proofErr w:type="spellEnd"/>
      <w:r w:rsidR="00AB50F7" w:rsidRPr="009C5419">
        <w:rPr>
          <w:rFonts w:ascii="Times New Roman" w:hAnsi="Times New Roman" w:cs="Times New Roman"/>
        </w:rPr>
        <w:t xml:space="preserve">) </w:t>
      </w:r>
      <w:proofErr w:type="spellStart"/>
      <w:r w:rsidR="00AB50F7" w:rsidRPr="009C5419">
        <w:rPr>
          <w:rFonts w:ascii="Times New Roman" w:hAnsi="Times New Roman" w:cs="Times New Roman"/>
        </w:rPr>
        <w:t>hari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setelah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menerima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surat</w:t>
      </w:r>
      <w:proofErr w:type="spellEnd"/>
      <w:r w:rsidR="00AB50F7" w:rsidRPr="009C5419">
        <w:rPr>
          <w:rFonts w:ascii="Times New Roman" w:hAnsi="Times New Roman" w:cs="Times New Roman"/>
        </w:rPr>
        <w:t xml:space="preserve"> </w:t>
      </w:r>
      <w:proofErr w:type="spellStart"/>
      <w:r w:rsidR="00AB50F7" w:rsidRPr="009C5419">
        <w:rPr>
          <w:rFonts w:ascii="Times New Roman" w:hAnsi="Times New Roman" w:cs="Times New Roman"/>
        </w:rPr>
        <w:t>pengakhiran</w:t>
      </w:r>
      <w:proofErr w:type="spellEnd"/>
      <w:r w:rsidR="00AB50F7" w:rsidRPr="009C5419">
        <w:rPr>
          <w:rFonts w:ascii="Times New Roman" w:hAnsi="Times New Roman" w:cs="Times New Roman"/>
        </w:rPr>
        <w:t xml:space="preserve"> KSP</w:t>
      </w:r>
      <w:r w:rsidRPr="009C5419">
        <w:rPr>
          <w:rFonts w:ascii="Times New Roman" w:hAnsi="Times New Roman" w:cs="Times New Roman"/>
        </w:rPr>
        <w:t>.</w:t>
      </w:r>
      <w:r w:rsidR="009F03C4" w:rsidRPr="009C5419">
        <w:rPr>
          <w:rFonts w:ascii="Times New Roman" w:hAnsi="Times New Roman" w:cs="Times New Roman"/>
          <w:lang w:val="id-ID"/>
        </w:rPr>
        <w:t xml:space="preserve"> </w:t>
      </w:r>
    </w:p>
    <w:sectPr w:rsidR="00640E08" w:rsidRPr="009C5419" w:rsidSect="005305FF">
      <w:footerReference w:type="default" r:id="rId9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A153" w14:textId="77777777" w:rsidR="00722687" w:rsidRDefault="00722687" w:rsidP="00B83E03">
      <w:pPr>
        <w:spacing w:after="0" w:line="240" w:lineRule="auto"/>
      </w:pPr>
      <w:r>
        <w:separator/>
      </w:r>
    </w:p>
  </w:endnote>
  <w:endnote w:type="continuationSeparator" w:id="0">
    <w:p w14:paraId="7EA720DE" w14:textId="77777777" w:rsidR="00722687" w:rsidRDefault="00722687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9562" w14:textId="77777777" w:rsidR="00922A21" w:rsidRDefault="00922A21" w:rsidP="00922A21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C046A" w:rsidRPr="008C046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798114" w14:textId="77777777" w:rsidR="00922A21" w:rsidRDefault="00922A21" w:rsidP="00922A21">
    <w:pPr>
      <w:pStyle w:val="Footer"/>
    </w:pPr>
  </w:p>
  <w:p w14:paraId="7A569859" w14:textId="77777777" w:rsidR="00922A21" w:rsidRDefault="0092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EE68" w14:textId="77777777" w:rsidR="00722687" w:rsidRDefault="00722687" w:rsidP="00B83E03">
      <w:pPr>
        <w:spacing w:after="0" w:line="240" w:lineRule="auto"/>
      </w:pPr>
      <w:r>
        <w:separator/>
      </w:r>
    </w:p>
  </w:footnote>
  <w:footnote w:type="continuationSeparator" w:id="0">
    <w:p w14:paraId="07D75E24" w14:textId="77777777" w:rsidR="00722687" w:rsidRDefault="00722687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40B6"/>
    <w:multiLevelType w:val="hybridMultilevel"/>
    <w:tmpl w:val="BB3694A0"/>
    <w:lvl w:ilvl="0" w:tplc="2664243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3C1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2EE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4B577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1461DA"/>
    <w:multiLevelType w:val="hybridMultilevel"/>
    <w:tmpl w:val="C15C6938"/>
    <w:lvl w:ilvl="0" w:tplc="D03C2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376C54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717" w:hanging="360"/>
      </w:p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6" w15:restartNumberingAfterBreak="0">
    <w:nsid w:val="37817EF8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F57D5E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AB4B38"/>
    <w:multiLevelType w:val="hybridMultilevel"/>
    <w:tmpl w:val="EF867276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3414A07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41E6BCB"/>
    <w:multiLevelType w:val="hybridMultilevel"/>
    <w:tmpl w:val="B33E03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54C4345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C2C6E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9E5B58"/>
    <w:multiLevelType w:val="hybridMultilevel"/>
    <w:tmpl w:val="FD3444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1D2B8A6">
      <w:start w:val="1"/>
      <w:numFmt w:val="decimal"/>
      <w:lvlText w:val="(%2)"/>
      <w:lvlJc w:val="left"/>
      <w:pPr>
        <w:ind w:left="252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1701AD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B24B65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FAD0E84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5B49DB"/>
    <w:multiLevelType w:val="hybridMultilevel"/>
    <w:tmpl w:val="589A9286"/>
    <w:lvl w:ilvl="0" w:tplc="C0AADFB8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54A620C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B427298"/>
    <w:multiLevelType w:val="hybridMultilevel"/>
    <w:tmpl w:val="78F4C738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13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429"/>
    <w:rsid w:val="00095706"/>
    <w:rsid w:val="00110FC2"/>
    <w:rsid w:val="00113FE0"/>
    <w:rsid w:val="00127D6D"/>
    <w:rsid w:val="00146C62"/>
    <w:rsid w:val="001F100B"/>
    <w:rsid w:val="002A4F02"/>
    <w:rsid w:val="002B3789"/>
    <w:rsid w:val="002D0563"/>
    <w:rsid w:val="002D1A60"/>
    <w:rsid w:val="002D1C69"/>
    <w:rsid w:val="002E0D79"/>
    <w:rsid w:val="002F5165"/>
    <w:rsid w:val="00312225"/>
    <w:rsid w:val="00312EC8"/>
    <w:rsid w:val="00336A66"/>
    <w:rsid w:val="00364512"/>
    <w:rsid w:val="00393CFB"/>
    <w:rsid w:val="003B0BFA"/>
    <w:rsid w:val="003B4887"/>
    <w:rsid w:val="003C73F4"/>
    <w:rsid w:val="003E3B25"/>
    <w:rsid w:val="003F6113"/>
    <w:rsid w:val="00405DDE"/>
    <w:rsid w:val="0045327E"/>
    <w:rsid w:val="004843AB"/>
    <w:rsid w:val="004949D9"/>
    <w:rsid w:val="004E5580"/>
    <w:rsid w:val="004F3C63"/>
    <w:rsid w:val="005074C1"/>
    <w:rsid w:val="00511C2C"/>
    <w:rsid w:val="005305FF"/>
    <w:rsid w:val="00536391"/>
    <w:rsid w:val="00557EAD"/>
    <w:rsid w:val="005A27C0"/>
    <w:rsid w:val="005A7F7E"/>
    <w:rsid w:val="0060040C"/>
    <w:rsid w:val="00624E91"/>
    <w:rsid w:val="00640E08"/>
    <w:rsid w:val="0067459A"/>
    <w:rsid w:val="006C19C4"/>
    <w:rsid w:val="007147CA"/>
    <w:rsid w:val="00717B50"/>
    <w:rsid w:val="00721AF9"/>
    <w:rsid w:val="00722687"/>
    <w:rsid w:val="00725B46"/>
    <w:rsid w:val="007408F3"/>
    <w:rsid w:val="007728E5"/>
    <w:rsid w:val="00774907"/>
    <w:rsid w:val="007D0299"/>
    <w:rsid w:val="007F6B03"/>
    <w:rsid w:val="00813FCB"/>
    <w:rsid w:val="00816B29"/>
    <w:rsid w:val="00830B05"/>
    <w:rsid w:val="0084413D"/>
    <w:rsid w:val="00880CF0"/>
    <w:rsid w:val="00881FA2"/>
    <w:rsid w:val="00897B7A"/>
    <w:rsid w:val="008C046A"/>
    <w:rsid w:val="008C29A4"/>
    <w:rsid w:val="008D78F3"/>
    <w:rsid w:val="0090565C"/>
    <w:rsid w:val="009104B9"/>
    <w:rsid w:val="009114FE"/>
    <w:rsid w:val="00922A21"/>
    <w:rsid w:val="009434FA"/>
    <w:rsid w:val="00962A1B"/>
    <w:rsid w:val="009B274E"/>
    <w:rsid w:val="009C5419"/>
    <w:rsid w:val="009E6928"/>
    <w:rsid w:val="009F03C4"/>
    <w:rsid w:val="009F4679"/>
    <w:rsid w:val="00A03965"/>
    <w:rsid w:val="00A3147F"/>
    <w:rsid w:val="00A41524"/>
    <w:rsid w:val="00A66D4D"/>
    <w:rsid w:val="00A8206D"/>
    <w:rsid w:val="00AB50F7"/>
    <w:rsid w:val="00AD6D66"/>
    <w:rsid w:val="00AD7F1E"/>
    <w:rsid w:val="00AE1DF4"/>
    <w:rsid w:val="00B0048D"/>
    <w:rsid w:val="00B226B0"/>
    <w:rsid w:val="00B30C5F"/>
    <w:rsid w:val="00B372C8"/>
    <w:rsid w:val="00B44D3A"/>
    <w:rsid w:val="00B57174"/>
    <w:rsid w:val="00B62C9F"/>
    <w:rsid w:val="00B83E03"/>
    <w:rsid w:val="00BC327E"/>
    <w:rsid w:val="00BF3BEB"/>
    <w:rsid w:val="00C102A3"/>
    <w:rsid w:val="00C43631"/>
    <w:rsid w:val="00C655F1"/>
    <w:rsid w:val="00C67F5A"/>
    <w:rsid w:val="00CA4C9D"/>
    <w:rsid w:val="00CB2803"/>
    <w:rsid w:val="00D911B1"/>
    <w:rsid w:val="00D95A89"/>
    <w:rsid w:val="00DF1116"/>
    <w:rsid w:val="00DF7C2A"/>
    <w:rsid w:val="00E112B3"/>
    <w:rsid w:val="00E23458"/>
    <w:rsid w:val="00E25C52"/>
    <w:rsid w:val="00E370CB"/>
    <w:rsid w:val="00E41A23"/>
    <w:rsid w:val="00E607D6"/>
    <w:rsid w:val="00EB0014"/>
    <w:rsid w:val="00EB3DD4"/>
    <w:rsid w:val="00F1149F"/>
    <w:rsid w:val="00F80F3A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5ACB-FF89-4FDD-AFB0-0F69D0AF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2019-10-01T04:22:00Z</cp:lastPrinted>
  <dcterms:created xsi:type="dcterms:W3CDTF">2020-06-24T02:57:00Z</dcterms:created>
  <dcterms:modified xsi:type="dcterms:W3CDTF">2020-06-30T13:34:00Z</dcterms:modified>
</cp:coreProperties>
</file>