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117267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D56661" w:rsidRDefault="00117267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117267">
        <w:rPr>
          <w:rFonts w:ascii="Times New Roman" w:hAnsi="Times New Roman" w:cs="Times New Roman"/>
          <w:b/>
          <w:noProof/>
        </w:rPr>
        <w:t>Selewengkan Dana COVID-19, Kapolri: Polri Tak Pernah Ragu Untuk “Sikat” Dan Memproses Pidana</w:t>
      </w:r>
    </w:p>
    <w:p w:rsidR="00D56661" w:rsidRDefault="00D56661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050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garan cov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61" w:rsidRDefault="00D56661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7D08E6" w:rsidRPr="00117267" w:rsidRDefault="00DC5833" w:rsidP="007D08E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17267">
        <w:rPr>
          <w:rFonts w:ascii="Times New Roman" w:hAnsi="Times New Roman" w:cs="Times New Roman"/>
        </w:rPr>
        <w:t>https://www.google.com/search</w:t>
      </w:r>
    </w:p>
    <w:p w:rsidR="00FA7E61" w:rsidRPr="00117267" w:rsidRDefault="00FA7E61" w:rsidP="00FA7E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7267" w:rsidRPr="00117267" w:rsidRDefault="00117267" w:rsidP="001172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7267">
        <w:rPr>
          <w:rFonts w:ascii="Times New Roman" w:hAnsi="Times New Roman" w:cs="Times New Roman"/>
        </w:rPr>
        <w:t xml:space="preserve">Jakarta (Inside Lombok) – </w:t>
      </w:r>
      <w:proofErr w:type="spellStart"/>
      <w:r w:rsidRPr="00117267">
        <w:rPr>
          <w:rFonts w:ascii="Times New Roman" w:hAnsi="Times New Roman" w:cs="Times New Roman"/>
        </w:rPr>
        <w:t>Kapolri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Jenderal</w:t>
      </w:r>
      <w:proofErr w:type="spellEnd"/>
      <w:r w:rsidRPr="00117267">
        <w:rPr>
          <w:rFonts w:ascii="Times New Roman" w:hAnsi="Times New Roman" w:cs="Times New Roman"/>
        </w:rPr>
        <w:t xml:space="preserve"> Pol </w:t>
      </w:r>
      <w:proofErr w:type="spellStart"/>
      <w:r w:rsidRPr="00117267">
        <w:rPr>
          <w:rFonts w:ascii="Times New Roman" w:hAnsi="Times New Roman" w:cs="Times New Roman"/>
        </w:rPr>
        <w:t>Idham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Azis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menegaskan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Polri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siap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menjalankan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instruksi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Presiden</w:t>
      </w:r>
      <w:proofErr w:type="spellEnd"/>
      <w:r w:rsidRPr="00117267">
        <w:rPr>
          <w:rFonts w:ascii="Times New Roman" w:hAnsi="Times New Roman" w:cs="Times New Roman"/>
        </w:rPr>
        <w:t xml:space="preserve"> Joko Widodo </w:t>
      </w:r>
      <w:proofErr w:type="spellStart"/>
      <w:r w:rsidRPr="00117267">
        <w:rPr>
          <w:rFonts w:ascii="Times New Roman" w:hAnsi="Times New Roman" w:cs="Times New Roman"/>
        </w:rPr>
        <w:t>untuk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menindak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tegas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pihak-pihak</w:t>
      </w:r>
      <w:proofErr w:type="spellEnd"/>
      <w:r w:rsidRPr="00117267">
        <w:rPr>
          <w:rFonts w:ascii="Times New Roman" w:hAnsi="Times New Roman" w:cs="Times New Roman"/>
        </w:rPr>
        <w:t xml:space="preserve"> yang </w:t>
      </w:r>
      <w:proofErr w:type="spellStart"/>
      <w:r w:rsidRPr="00117267">
        <w:rPr>
          <w:rFonts w:ascii="Times New Roman" w:hAnsi="Times New Roman" w:cs="Times New Roman"/>
        </w:rPr>
        <w:t>berani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menyelewengkan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gramStart"/>
      <w:r w:rsidRPr="00117267">
        <w:rPr>
          <w:rFonts w:ascii="Times New Roman" w:hAnsi="Times New Roman" w:cs="Times New Roman"/>
        </w:rPr>
        <w:t>dana</w:t>
      </w:r>
      <w:proofErr w:type="gramEnd"/>
      <w:r w:rsidRPr="00117267">
        <w:rPr>
          <w:rFonts w:ascii="Times New Roman" w:hAnsi="Times New Roman" w:cs="Times New Roman"/>
        </w:rPr>
        <w:t xml:space="preserve"> yang </w:t>
      </w:r>
      <w:proofErr w:type="spellStart"/>
      <w:r w:rsidRPr="00117267">
        <w:rPr>
          <w:rFonts w:ascii="Times New Roman" w:hAnsi="Times New Roman" w:cs="Times New Roman"/>
        </w:rPr>
        <w:t>digelontorkan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Pemerintah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untuk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membantu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perekonomian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warga</w:t>
      </w:r>
      <w:proofErr w:type="spellEnd"/>
      <w:r w:rsidRPr="00117267">
        <w:rPr>
          <w:rFonts w:ascii="Times New Roman" w:hAnsi="Times New Roman" w:cs="Times New Roman"/>
        </w:rPr>
        <w:t xml:space="preserve"> di </w:t>
      </w:r>
      <w:proofErr w:type="spellStart"/>
      <w:r w:rsidRPr="00117267">
        <w:rPr>
          <w:rFonts w:ascii="Times New Roman" w:hAnsi="Times New Roman" w:cs="Times New Roman"/>
        </w:rPr>
        <w:t>tengah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pandemik</w:t>
      </w:r>
      <w:proofErr w:type="spellEnd"/>
      <w:r w:rsidRPr="00117267">
        <w:rPr>
          <w:rFonts w:ascii="Times New Roman" w:hAnsi="Times New Roman" w:cs="Times New Roman"/>
        </w:rPr>
        <w:t xml:space="preserve"> COVID-19.</w:t>
      </w:r>
    </w:p>
    <w:p w:rsidR="00117267" w:rsidRPr="00117267" w:rsidRDefault="00117267" w:rsidP="001172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7267">
        <w:rPr>
          <w:rFonts w:ascii="Times New Roman" w:hAnsi="Times New Roman" w:cs="Times New Roman"/>
        </w:rPr>
        <w:t>“</w:t>
      </w:r>
      <w:proofErr w:type="spellStart"/>
      <w:r w:rsidRPr="00117267">
        <w:rPr>
          <w:rFonts w:ascii="Times New Roman" w:hAnsi="Times New Roman" w:cs="Times New Roman"/>
        </w:rPr>
        <w:t>Ya</w:t>
      </w:r>
      <w:proofErr w:type="spellEnd"/>
      <w:r w:rsidRPr="00117267">
        <w:rPr>
          <w:rFonts w:ascii="Times New Roman" w:hAnsi="Times New Roman" w:cs="Times New Roman"/>
        </w:rPr>
        <w:t xml:space="preserve">, </w:t>
      </w:r>
      <w:proofErr w:type="spellStart"/>
      <w:r w:rsidRPr="00117267">
        <w:rPr>
          <w:rFonts w:ascii="Times New Roman" w:hAnsi="Times New Roman" w:cs="Times New Roman"/>
        </w:rPr>
        <w:t>dalam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situasi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pandemik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seperti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ini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apabila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ada</w:t>
      </w:r>
      <w:proofErr w:type="spellEnd"/>
      <w:r w:rsidRPr="00117267">
        <w:rPr>
          <w:rFonts w:ascii="Times New Roman" w:hAnsi="Times New Roman" w:cs="Times New Roman"/>
        </w:rPr>
        <w:t xml:space="preserve"> yang </w:t>
      </w:r>
      <w:proofErr w:type="spellStart"/>
      <w:r w:rsidRPr="00117267">
        <w:rPr>
          <w:rFonts w:ascii="Times New Roman" w:hAnsi="Times New Roman" w:cs="Times New Roman"/>
        </w:rPr>
        <w:t>menyalahgunakan</w:t>
      </w:r>
      <w:proofErr w:type="spellEnd"/>
      <w:r w:rsidRPr="00117267">
        <w:rPr>
          <w:rFonts w:ascii="Times New Roman" w:hAnsi="Times New Roman" w:cs="Times New Roman"/>
        </w:rPr>
        <w:t xml:space="preserve">, </w:t>
      </w:r>
      <w:proofErr w:type="spellStart"/>
      <w:r w:rsidRPr="00117267">
        <w:rPr>
          <w:rFonts w:ascii="Times New Roman" w:hAnsi="Times New Roman" w:cs="Times New Roman"/>
        </w:rPr>
        <w:t>maka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Polri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tidak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pernah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ragu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untuk</w:t>
      </w:r>
      <w:proofErr w:type="spellEnd"/>
      <w:r w:rsidRPr="00117267">
        <w:rPr>
          <w:rFonts w:ascii="Times New Roman" w:hAnsi="Times New Roman" w:cs="Times New Roman"/>
        </w:rPr>
        <w:t xml:space="preserve"> ‘</w:t>
      </w:r>
      <w:proofErr w:type="spellStart"/>
      <w:r w:rsidRPr="00117267">
        <w:rPr>
          <w:rFonts w:ascii="Times New Roman" w:hAnsi="Times New Roman" w:cs="Times New Roman"/>
        </w:rPr>
        <w:t>sikat</w:t>
      </w:r>
      <w:proofErr w:type="spellEnd"/>
      <w:r w:rsidRPr="00117267">
        <w:rPr>
          <w:rFonts w:ascii="Times New Roman" w:hAnsi="Times New Roman" w:cs="Times New Roman"/>
        </w:rPr>
        <w:t xml:space="preserve">’ </w:t>
      </w:r>
      <w:proofErr w:type="spellStart"/>
      <w:r w:rsidRPr="00117267">
        <w:rPr>
          <w:rFonts w:ascii="Times New Roman" w:hAnsi="Times New Roman" w:cs="Times New Roman"/>
        </w:rPr>
        <w:t>dan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memroses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pidana</w:t>
      </w:r>
      <w:proofErr w:type="spellEnd"/>
      <w:r w:rsidRPr="00117267">
        <w:rPr>
          <w:rFonts w:ascii="Times New Roman" w:hAnsi="Times New Roman" w:cs="Times New Roman"/>
        </w:rPr>
        <w:t xml:space="preserve">,” kata </w:t>
      </w:r>
      <w:proofErr w:type="spellStart"/>
      <w:r w:rsidRPr="00117267">
        <w:rPr>
          <w:rFonts w:ascii="Times New Roman" w:hAnsi="Times New Roman" w:cs="Times New Roman"/>
        </w:rPr>
        <w:t>Jenderal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Idham</w:t>
      </w:r>
      <w:proofErr w:type="spellEnd"/>
      <w:r w:rsidRPr="00117267">
        <w:rPr>
          <w:rFonts w:ascii="Times New Roman" w:hAnsi="Times New Roman" w:cs="Times New Roman"/>
        </w:rPr>
        <w:t xml:space="preserve"> di Jakarta, </w:t>
      </w:r>
      <w:proofErr w:type="spellStart"/>
      <w:r w:rsidRPr="00117267">
        <w:rPr>
          <w:rFonts w:ascii="Times New Roman" w:hAnsi="Times New Roman" w:cs="Times New Roman"/>
        </w:rPr>
        <w:t>Senin</w:t>
      </w:r>
      <w:proofErr w:type="spellEnd"/>
      <w:r w:rsidRPr="00117267">
        <w:rPr>
          <w:rFonts w:ascii="Times New Roman" w:hAnsi="Times New Roman" w:cs="Times New Roman"/>
        </w:rPr>
        <w:t>.</w:t>
      </w:r>
    </w:p>
    <w:p w:rsidR="00117267" w:rsidRPr="00117267" w:rsidRDefault="00117267" w:rsidP="001172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7267">
        <w:rPr>
          <w:rFonts w:ascii="Times New Roman" w:hAnsi="Times New Roman" w:cs="Times New Roman"/>
        </w:rPr>
        <w:t xml:space="preserve">Hal </w:t>
      </w:r>
      <w:proofErr w:type="spellStart"/>
      <w:r w:rsidRPr="00117267">
        <w:rPr>
          <w:rFonts w:ascii="Times New Roman" w:hAnsi="Times New Roman" w:cs="Times New Roman"/>
        </w:rPr>
        <w:t>itu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dikatakannya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menyusul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permintaan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Presiden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Jokowi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kepada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aparat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penegak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hukum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untuk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menindak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tegas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oknum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pejabat</w:t>
      </w:r>
      <w:proofErr w:type="spellEnd"/>
      <w:r w:rsidRPr="00117267">
        <w:rPr>
          <w:rFonts w:ascii="Times New Roman" w:hAnsi="Times New Roman" w:cs="Times New Roman"/>
        </w:rPr>
        <w:t xml:space="preserve"> yang </w:t>
      </w:r>
      <w:proofErr w:type="spellStart"/>
      <w:r w:rsidRPr="00117267">
        <w:rPr>
          <w:rFonts w:ascii="Times New Roman" w:hAnsi="Times New Roman" w:cs="Times New Roman"/>
        </w:rPr>
        <w:t>nekat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melakukan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tindak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pidana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korupsi</w:t>
      </w:r>
      <w:proofErr w:type="spellEnd"/>
      <w:r w:rsidRPr="00117267">
        <w:rPr>
          <w:rFonts w:ascii="Times New Roman" w:hAnsi="Times New Roman" w:cs="Times New Roman"/>
        </w:rPr>
        <w:t xml:space="preserve"> di </w:t>
      </w:r>
      <w:proofErr w:type="spellStart"/>
      <w:r w:rsidRPr="00117267">
        <w:rPr>
          <w:rFonts w:ascii="Times New Roman" w:hAnsi="Times New Roman" w:cs="Times New Roman"/>
        </w:rPr>
        <w:t>tengah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pandemik</w:t>
      </w:r>
      <w:proofErr w:type="spellEnd"/>
      <w:r w:rsidRPr="00117267">
        <w:rPr>
          <w:rFonts w:ascii="Times New Roman" w:hAnsi="Times New Roman" w:cs="Times New Roman"/>
        </w:rPr>
        <w:t xml:space="preserve"> Corona.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Presiden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Jokowi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tidak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ingin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anggaran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penanganan</w:t>
      </w:r>
      <w:proofErr w:type="spellEnd"/>
      <w:r w:rsidRPr="00117267">
        <w:rPr>
          <w:rFonts w:ascii="Times New Roman" w:hAnsi="Times New Roman" w:cs="Times New Roman"/>
        </w:rPr>
        <w:t xml:space="preserve"> COVID-19 </w:t>
      </w:r>
      <w:proofErr w:type="spellStart"/>
      <w:r w:rsidRPr="00117267">
        <w:rPr>
          <w:rFonts w:ascii="Times New Roman" w:hAnsi="Times New Roman" w:cs="Times New Roman"/>
        </w:rPr>
        <w:t>sebesar</w:t>
      </w:r>
      <w:proofErr w:type="spellEnd"/>
      <w:r w:rsidRPr="00117267">
        <w:rPr>
          <w:rFonts w:ascii="Times New Roman" w:hAnsi="Times New Roman" w:cs="Times New Roman"/>
        </w:rPr>
        <w:t xml:space="preserve"> Rp677</w:t>
      </w:r>
      <w:proofErr w:type="gramStart"/>
      <w:r w:rsidRPr="00117267">
        <w:rPr>
          <w:rFonts w:ascii="Times New Roman" w:hAnsi="Times New Roman" w:cs="Times New Roman"/>
        </w:rPr>
        <w:t>,2</w:t>
      </w:r>
      <w:proofErr w:type="gram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triliun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disalahgunakan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oleh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pihak-pihak</w:t>
      </w:r>
      <w:proofErr w:type="spellEnd"/>
      <w:r w:rsidRPr="00117267">
        <w:rPr>
          <w:rFonts w:ascii="Times New Roman" w:hAnsi="Times New Roman" w:cs="Times New Roman"/>
        </w:rPr>
        <w:t xml:space="preserve"> yang </w:t>
      </w:r>
      <w:proofErr w:type="spellStart"/>
      <w:r w:rsidRPr="00117267">
        <w:rPr>
          <w:rFonts w:ascii="Times New Roman" w:hAnsi="Times New Roman" w:cs="Times New Roman"/>
        </w:rPr>
        <w:t>tidak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bertanggung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jawab</w:t>
      </w:r>
      <w:proofErr w:type="spellEnd"/>
      <w:r w:rsidRPr="00117267">
        <w:rPr>
          <w:rFonts w:ascii="Times New Roman" w:hAnsi="Times New Roman" w:cs="Times New Roman"/>
        </w:rPr>
        <w:t>.</w:t>
      </w:r>
    </w:p>
    <w:p w:rsidR="00117267" w:rsidRPr="00117267" w:rsidRDefault="00117267" w:rsidP="001172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7267">
        <w:rPr>
          <w:rFonts w:ascii="Times New Roman" w:hAnsi="Times New Roman" w:cs="Times New Roman"/>
        </w:rPr>
        <w:t>Kapolri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Idham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mengatakan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bahwa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Korps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Bhayangkara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telah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membentuk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Satuan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Tugas</w:t>
      </w:r>
      <w:proofErr w:type="spellEnd"/>
      <w:r w:rsidRPr="00117267">
        <w:rPr>
          <w:rFonts w:ascii="Times New Roman" w:hAnsi="Times New Roman" w:cs="Times New Roman"/>
        </w:rPr>
        <w:t xml:space="preserve"> (</w:t>
      </w:r>
      <w:proofErr w:type="spellStart"/>
      <w:r w:rsidRPr="00117267">
        <w:rPr>
          <w:rFonts w:ascii="Times New Roman" w:hAnsi="Times New Roman" w:cs="Times New Roman"/>
        </w:rPr>
        <w:t>Satgas</w:t>
      </w:r>
      <w:proofErr w:type="spellEnd"/>
      <w:r w:rsidRPr="00117267">
        <w:rPr>
          <w:rFonts w:ascii="Times New Roman" w:hAnsi="Times New Roman" w:cs="Times New Roman"/>
        </w:rPr>
        <w:t xml:space="preserve">) yang </w:t>
      </w:r>
      <w:proofErr w:type="spellStart"/>
      <w:r w:rsidRPr="00117267">
        <w:rPr>
          <w:rFonts w:ascii="Times New Roman" w:hAnsi="Times New Roman" w:cs="Times New Roman"/>
        </w:rPr>
        <w:t>dipimpin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Kepala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Bareskrim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Polri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Komjen</w:t>
      </w:r>
      <w:proofErr w:type="spellEnd"/>
      <w:r w:rsidRPr="00117267">
        <w:rPr>
          <w:rFonts w:ascii="Times New Roman" w:hAnsi="Times New Roman" w:cs="Times New Roman"/>
        </w:rPr>
        <w:t xml:space="preserve"> Pol </w:t>
      </w:r>
      <w:proofErr w:type="spellStart"/>
      <w:r w:rsidRPr="00117267">
        <w:rPr>
          <w:rFonts w:ascii="Times New Roman" w:hAnsi="Times New Roman" w:cs="Times New Roman"/>
        </w:rPr>
        <w:t>Listyo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Sigit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Prabowo</w:t>
      </w:r>
      <w:proofErr w:type="spellEnd"/>
      <w:r w:rsidRPr="00117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17267">
        <w:rPr>
          <w:rFonts w:ascii="Times New Roman" w:hAnsi="Times New Roman" w:cs="Times New Roman"/>
        </w:rPr>
        <w:t xml:space="preserve">Tim </w:t>
      </w:r>
      <w:proofErr w:type="spellStart"/>
      <w:r w:rsidRPr="00117267">
        <w:rPr>
          <w:rFonts w:ascii="Times New Roman" w:hAnsi="Times New Roman" w:cs="Times New Roman"/>
        </w:rPr>
        <w:t>tersebut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17267">
        <w:rPr>
          <w:rFonts w:ascii="Times New Roman" w:hAnsi="Times New Roman" w:cs="Times New Roman"/>
        </w:rPr>
        <w:t>akan</w:t>
      </w:r>
      <w:proofErr w:type="spellEnd"/>
      <w:proofErr w:type="gram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menindak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oknum</w:t>
      </w:r>
      <w:proofErr w:type="spellEnd"/>
      <w:r w:rsidRPr="00117267">
        <w:rPr>
          <w:rFonts w:ascii="Times New Roman" w:hAnsi="Times New Roman" w:cs="Times New Roman"/>
        </w:rPr>
        <w:t xml:space="preserve"> yang </w:t>
      </w:r>
      <w:proofErr w:type="spellStart"/>
      <w:r w:rsidRPr="00117267">
        <w:rPr>
          <w:rFonts w:ascii="Times New Roman" w:hAnsi="Times New Roman" w:cs="Times New Roman"/>
        </w:rPr>
        <w:t>menyalahgunakan</w:t>
      </w:r>
      <w:proofErr w:type="spellEnd"/>
      <w:r w:rsidRPr="00117267">
        <w:rPr>
          <w:rFonts w:ascii="Times New Roman" w:hAnsi="Times New Roman" w:cs="Times New Roman"/>
        </w:rPr>
        <w:t xml:space="preserve"> dana yang </w:t>
      </w:r>
      <w:proofErr w:type="spellStart"/>
      <w:r w:rsidRPr="00117267">
        <w:rPr>
          <w:rFonts w:ascii="Times New Roman" w:hAnsi="Times New Roman" w:cs="Times New Roman"/>
        </w:rPr>
        <w:t>dikhususkan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bagi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rakyat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itu</w:t>
      </w:r>
      <w:proofErr w:type="spellEnd"/>
      <w:r w:rsidRPr="00117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17267">
        <w:rPr>
          <w:rFonts w:ascii="Times New Roman" w:hAnsi="Times New Roman" w:cs="Times New Roman"/>
        </w:rPr>
        <w:t>“</w:t>
      </w:r>
      <w:proofErr w:type="spellStart"/>
      <w:r w:rsidRPr="00117267">
        <w:rPr>
          <w:rFonts w:ascii="Times New Roman" w:hAnsi="Times New Roman" w:cs="Times New Roman"/>
        </w:rPr>
        <w:t>Polri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sudah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membentuk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satgas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khusus</w:t>
      </w:r>
      <w:proofErr w:type="spellEnd"/>
      <w:r w:rsidRPr="00117267">
        <w:rPr>
          <w:rFonts w:ascii="Times New Roman" w:hAnsi="Times New Roman" w:cs="Times New Roman"/>
        </w:rPr>
        <w:t xml:space="preserve"> di </w:t>
      </w:r>
      <w:proofErr w:type="spellStart"/>
      <w:r w:rsidRPr="00117267">
        <w:rPr>
          <w:rFonts w:ascii="Times New Roman" w:hAnsi="Times New Roman" w:cs="Times New Roman"/>
        </w:rPr>
        <w:t>bawah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kendali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Kabareskrim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Polri</w:t>
      </w:r>
      <w:proofErr w:type="spellEnd"/>
      <w:r w:rsidRPr="00117267">
        <w:rPr>
          <w:rFonts w:ascii="Times New Roman" w:hAnsi="Times New Roman" w:cs="Times New Roman"/>
        </w:rPr>
        <w:t xml:space="preserve">,” </w:t>
      </w:r>
      <w:proofErr w:type="spellStart"/>
      <w:r w:rsidRPr="00117267">
        <w:rPr>
          <w:rFonts w:ascii="Times New Roman" w:hAnsi="Times New Roman" w:cs="Times New Roman"/>
        </w:rPr>
        <w:t>ujar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jenderal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bintang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empat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ini</w:t>
      </w:r>
      <w:proofErr w:type="spellEnd"/>
      <w:r w:rsidRPr="00117267">
        <w:rPr>
          <w:rFonts w:ascii="Times New Roman" w:hAnsi="Times New Roman" w:cs="Times New Roman"/>
        </w:rPr>
        <w:t>.</w:t>
      </w:r>
    </w:p>
    <w:p w:rsidR="003119A3" w:rsidRPr="00117267" w:rsidRDefault="00117267" w:rsidP="001172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17267">
        <w:rPr>
          <w:rFonts w:ascii="Times New Roman" w:hAnsi="Times New Roman" w:cs="Times New Roman"/>
        </w:rPr>
        <w:t>Idham</w:t>
      </w:r>
      <w:proofErr w:type="spellEnd"/>
      <w:r w:rsidRPr="00117267">
        <w:rPr>
          <w:rFonts w:ascii="Times New Roman" w:hAnsi="Times New Roman" w:cs="Times New Roman"/>
        </w:rPr>
        <w:t xml:space="preserve"> pun </w:t>
      </w:r>
      <w:proofErr w:type="spellStart"/>
      <w:r w:rsidRPr="00117267">
        <w:rPr>
          <w:rFonts w:ascii="Times New Roman" w:hAnsi="Times New Roman" w:cs="Times New Roman"/>
        </w:rPr>
        <w:t>memperingatkan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semua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pihak</w:t>
      </w:r>
      <w:proofErr w:type="spellEnd"/>
      <w:r w:rsidRPr="00117267">
        <w:rPr>
          <w:rFonts w:ascii="Times New Roman" w:hAnsi="Times New Roman" w:cs="Times New Roman"/>
        </w:rPr>
        <w:t xml:space="preserve"> agar </w:t>
      </w:r>
      <w:proofErr w:type="spellStart"/>
      <w:r w:rsidRPr="00117267">
        <w:rPr>
          <w:rFonts w:ascii="Times New Roman" w:hAnsi="Times New Roman" w:cs="Times New Roman"/>
        </w:rPr>
        <w:t>tidak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menyalahgunakan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prosedur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pencairan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gramStart"/>
      <w:r w:rsidRPr="00117267">
        <w:rPr>
          <w:rFonts w:ascii="Times New Roman" w:hAnsi="Times New Roman" w:cs="Times New Roman"/>
        </w:rPr>
        <w:t>dana</w:t>
      </w:r>
      <w:proofErr w:type="gram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penanganan</w:t>
      </w:r>
      <w:proofErr w:type="spellEnd"/>
      <w:r w:rsidRPr="00117267">
        <w:rPr>
          <w:rFonts w:ascii="Times New Roman" w:hAnsi="Times New Roman" w:cs="Times New Roman"/>
        </w:rPr>
        <w:t xml:space="preserve"> COVID-19 </w:t>
      </w:r>
      <w:proofErr w:type="spellStart"/>
      <w:r w:rsidRPr="00117267">
        <w:rPr>
          <w:rFonts w:ascii="Times New Roman" w:hAnsi="Times New Roman" w:cs="Times New Roman"/>
        </w:rPr>
        <w:t>dengan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tujuan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memperkaya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diri</w:t>
      </w:r>
      <w:proofErr w:type="spellEnd"/>
      <w:r w:rsidRPr="001172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17267">
        <w:rPr>
          <w:rFonts w:ascii="Times New Roman" w:hAnsi="Times New Roman" w:cs="Times New Roman"/>
        </w:rPr>
        <w:t>“</w:t>
      </w:r>
      <w:proofErr w:type="spellStart"/>
      <w:r w:rsidRPr="00117267">
        <w:rPr>
          <w:rFonts w:ascii="Times New Roman" w:hAnsi="Times New Roman" w:cs="Times New Roman"/>
        </w:rPr>
        <w:t>Presiden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sudah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mempermudah</w:t>
      </w:r>
      <w:proofErr w:type="spellEnd"/>
      <w:r w:rsidRPr="00117267">
        <w:rPr>
          <w:rFonts w:ascii="Times New Roman" w:hAnsi="Times New Roman" w:cs="Times New Roman"/>
        </w:rPr>
        <w:t xml:space="preserve"> proses </w:t>
      </w:r>
      <w:proofErr w:type="spellStart"/>
      <w:r w:rsidRPr="00117267">
        <w:rPr>
          <w:rFonts w:ascii="Times New Roman" w:hAnsi="Times New Roman" w:cs="Times New Roman"/>
        </w:rPr>
        <w:t>pencairan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gramStart"/>
      <w:r w:rsidRPr="00117267">
        <w:rPr>
          <w:rFonts w:ascii="Times New Roman" w:hAnsi="Times New Roman" w:cs="Times New Roman"/>
        </w:rPr>
        <w:t>dana</w:t>
      </w:r>
      <w:proofErr w:type="gramEnd"/>
      <w:r w:rsidRPr="00117267">
        <w:rPr>
          <w:rFonts w:ascii="Times New Roman" w:hAnsi="Times New Roman" w:cs="Times New Roman"/>
        </w:rPr>
        <w:t xml:space="preserve"> COVID-19. </w:t>
      </w:r>
      <w:proofErr w:type="spellStart"/>
      <w:r w:rsidRPr="00117267">
        <w:rPr>
          <w:rFonts w:ascii="Times New Roman" w:hAnsi="Times New Roman" w:cs="Times New Roman"/>
        </w:rPr>
        <w:t>Awas</w:t>
      </w:r>
      <w:proofErr w:type="spellEnd"/>
      <w:r w:rsidRPr="00117267">
        <w:rPr>
          <w:rFonts w:ascii="Times New Roman" w:hAnsi="Times New Roman" w:cs="Times New Roman"/>
        </w:rPr>
        <w:t xml:space="preserve">, </w:t>
      </w:r>
      <w:proofErr w:type="spellStart"/>
      <w:r w:rsidRPr="00117267">
        <w:rPr>
          <w:rFonts w:ascii="Times New Roman" w:hAnsi="Times New Roman" w:cs="Times New Roman"/>
        </w:rPr>
        <w:t>siapa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saja</w:t>
      </w:r>
      <w:proofErr w:type="spellEnd"/>
      <w:r w:rsidRPr="00117267">
        <w:rPr>
          <w:rFonts w:ascii="Times New Roman" w:hAnsi="Times New Roman" w:cs="Times New Roman"/>
        </w:rPr>
        <w:t xml:space="preserve"> yang </w:t>
      </w:r>
      <w:proofErr w:type="spellStart"/>
      <w:r w:rsidRPr="00117267">
        <w:rPr>
          <w:rFonts w:ascii="Times New Roman" w:hAnsi="Times New Roman" w:cs="Times New Roman"/>
        </w:rPr>
        <w:t>ingin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bermain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curang</w:t>
      </w:r>
      <w:proofErr w:type="spellEnd"/>
      <w:r w:rsidRPr="0011726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17267">
        <w:rPr>
          <w:rFonts w:ascii="Times New Roman" w:hAnsi="Times New Roman" w:cs="Times New Roman"/>
        </w:rPr>
        <w:t>akan</w:t>
      </w:r>
      <w:proofErr w:type="spellEnd"/>
      <w:proofErr w:type="gram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saya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sikat</w:t>
      </w:r>
      <w:proofErr w:type="spellEnd"/>
      <w:r w:rsidRPr="00117267">
        <w:rPr>
          <w:rFonts w:ascii="Times New Roman" w:hAnsi="Times New Roman" w:cs="Times New Roman"/>
        </w:rPr>
        <w:t xml:space="preserve">! </w:t>
      </w:r>
      <w:proofErr w:type="spellStart"/>
      <w:r w:rsidRPr="00117267">
        <w:rPr>
          <w:rFonts w:ascii="Times New Roman" w:hAnsi="Times New Roman" w:cs="Times New Roman"/>
        </w:rPr>
        <w:t>Hukumannya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sangat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berat</w:t>
      </w:r>
      <w:proofErr w:type="spellEnd"/>
      <w:r w:rsidRPr="00117267">
        <w:rPr>
          <w:rFonts w:ascii="Times New Roman" w:hAnsi="Times New Roman" w:cs="Times New Roman"/>
        </w:rPr>
        <w:t xml:space="preserve">,” </w:t>
      </w:r>
      <w:proofErr w:type="spellStart"/>
      <w:r w:rsidRPr="00117267">
        <w:rPr>
          <w:rFonts w:ascii="Times New Roman" w:hAnsi="Times New Roman" w:cs="Times New Roman"/>
        </w:rPr>
        <w:t>ujar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mantan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Kapolda</w:t>
      </w:r>
      <w:proofErr w:type="spellEnd"/>
      <w:r w:rsidRPr="00117267">
        <w:rPr>
          <w:rFonts w:ascii="Times New Roman" w:hAnsi="Times New Roman" w:cs="Times New Roman"/>
        </w:rPr>
        <w:t xml:space="preserve"> Metro Jaya </w:t>
      </w:r>
      <w:proofErr w:type="spellStart"/>
      <w:r w:rsidRPr="00117267">
        <w:rPr>
          <w:rFonts w:ascii="Times New Roman" w:hAnsi="Times New Roman" w:cs="Times New Roman"/>
        </w:rPr>
        <w:t>ini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menegaskan</w:t>
      </w:r>
      <w:proofErr w:type="spellEnd"/>
      <w:r w:rsidRPr="00117267">
        <w:rPr>
          <w:rFonts w:ascii="Times New Roman" w:hAnsi="Times New Roman" w:cs="Times New Roman"/>
        </w:rPr>
        <w:t>. (Ant)</w:t>
      </w:r>
    </w:p>
    <w:p w:rsidR="005B482C" w:rsidRPr="00117267" w:rsidRDefault="005B482C" w:rsidP="005B482C">
      <w:pPr>
        <w:spacing w:after="0" w:line="280" w:lineRule="exact"/>
        <w:jc w:val="both"/>
        <w:rPr>
          <w:rFonts w:ascii="Times New Roman" w:hAnsi="Times New Roman" w:cs="Times New Roman"/>
          <w:b/>
          <w:u w:val="single"/>
        </w:rPr>
      </w:pPr>
    </w:p>
    <w:p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117267" w:rsidRDefault="00117267" w:rsidP="00F367F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Penganggaran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pengalokasian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pertanggungjawaban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Penanggulang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19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dikenal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Corona Virus Disease 19 </w:t>
      </w:r>
      <w:proofErr w:type="spellStart"/>
      <w:r>
        <w:rPr>
          <w:rFonts w:ascii="Times New Roman" w:hAnsi="Times New Roman" w:cs="Times New Roman"/>
        </w:rPr>
        <w:t>dilak</w:t>
      </w:r>
      <w:r w:rsidR="00AD30D9">
        <w:rPr>
          <w:rFonts w:ascii="Times New Roman" w:hAnsi="Times New Roman" w:cs="Times New Roman"/>
        </w:rPr>
        <w:t>sanakan</w:t>
      </w:r>
      <w:proofErr w:type="spellEnd"/>
      <w:r w:rsidR="00AD30D9">
        <w:rPr>
          <w:rFonts w:ascii="Times New Roman" w:hAnsi="Times New Roman" w:cs="Times New Roman"/>
        </w:rPr>
        <w:t xml:space="preserve"> </w:t>
      </w:r>
      <w:proofErr w:type="spellStart"/>
      <w:r w:rsidR="00AD30D9">
        <w:rPr>
          <w:rFonts w:ascii="Times New Roman" w:hAnsi="Times New Roman" w:cs="Times New Roman"/>
        </w:rPr>
        <w:t>melalu</w:t>
      </w:r>
      <w:proofErr w:type="spellEnd"/>
      <w:r w:rsidR="00AD30D9">
        <w:rPr>
          <w:rFonts w:ascii="Times New Roman" w:hAnsi="Times New Roman" w:cs="Times New Roman"/>
        </w:rPr>
        <w:t xml:space="preserve"> </w:t>
      </w:r>
      <w:proofErr w:type="spellStart"/>
      <w:r w:rsidR="00AD30D9">
        <w:rPr>
          <w:rFonts w:ascii="Times New Roman" w:hAnsi="Times New Roman" w:cs="Times New Roman"/>
        </w:rPr>
        <w:t>payung</w:t>
      </w:r>
      <w:proofErr w:type="spellEnd"/>
      <w:r w:rsidR="00AD30D9">
        <w:rPr>
          <w:rFonts w:ascii="Times New Roman" w:hAnsi="Times New Roman" w:cs="Times New Roman"/>
        </w:rPr>
        <w:t xml:space="preserve"> </w:t>
      </w:r>
      <w:proofErr w:type="spellStart"/>
      <w:r w:rsidR="00AD30D9">
        <w:rPr>
          <w:rFonts w:ascii="Times New Roman" w:hAnsi="Times New Roman" w:cs="Times New Roman"/>
        </w:rPr>
        <w:t>hukum</w:t>
      </w:r>
      <w:proofErr w:type="spellEnd"/>
      <w:r w:rsidR="00AD30D9">
        <w:rPr>
          <w:rFonts w:ascii="Times New Roman" w:hAnsi="Times New Roman" w:cs="Times New Roman"/>
        </w:rPr>
        <w:t xml:space="preserve"> UU </w:t>
      </w:r>
      <w:proofErr w:type="spellStart"/>
      <w:r w:rsidR="00AD30D9">
        <w:rPr>
          <w:rFonts w:ascii="Times New Roman" w:hAnsi="Times New Roman" w:cs="Times New Roman"/>
        </w:rPr>
        <w:lastRenderedPageBreak/>
        <w:t>N</w:t>
      </w:r>
      <w:r>
        <w:rPr>
          <w:rFonts w:ascii="Times New Roman" w:hAnsi="Times New Roman" w:cs="Times New Roman"/>
        </w:rPr>
        <w:t>omor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Penetarapan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Perpu</w:t>
      </w:r>
      <w:proofErr w:type="spellEnd"/>
      <w:r w:rsidR="00AD30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Tentang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Kebijakan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Keuangan</w:t>
      </w:r>
      <w:proofErr w:type="spellEnd"/>
      <w:r w:rsidRPr="00117267">
        <w:rPr>
          <w:rFonts w:ascii="Times New Roman" w:hAnsi="Times New Roman" w:cs="Times New Roman"/>
        </w:rPr>
        <w:t xml:space="preserve"> Negara Dan </w:t>
      </w:r>
      <w:proofErr w:type="spellStart"/>
      <w:r w:rsidRPr="00117267">
        <w:rPr>
          <w:rFonts w:ascii="Times New Roman" w:hAnsi="Times New Roman" w:cs="Times New Roman"/>
        </w:rPr>
        <w:t>Stabilitas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Sistem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Keuangan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U</w:t>
      </w:r>
      <w:r w:rsidR="00AD30D9">
        <w:rPr>
          <w:rFonts w:ascii="Times New Roman" w:hAnsi="Times New Roman" w:cs="Times New Roman"/>
        </w:rPr>
        <w:t>ntuk</w:t>
      </w:r>
      <w:proofErr w:type="spellEnd"/>
      <w:r w:rsidR="00AD30D9">
        <w:rPr>
          <w:rFonts w:ascii="Times New Roman" w:hAnsi="Times New Roman" w:cs="Times New Roman"/>
        </w:rPr>
        <w:t xml:space="preserve"> </w:t>
      </w:r>
      <w:proofErr w:type="spellStart"/>
      <w:r w:rsidR="00AD30D9">
        <w:rPr>
          <w:rFonts w:ascii="Times New Roman" w:hAnsi="Times New Roman" w:cs="Times New Roman"/>
        </w:rPr>
        <w:t>Penanganan</w:t>
      </w:r>
      <w:proofErr w:type="spellEnd"/>
      <w:r w:rsidR="00AD30D9">
        <w:rPr>
          <w:rFonts w:ascii="Times New Roman" w:hAnsi="Times New Roman" w:cs="Times New Roman"/>
        </w:rPr>
        <w:t xml:space="preserve"> </w:t>
      </w:r>
      <w:proofErr w:type="spellStart"/>
      <w:r w:rsidR="00AD30D9">
        <w:rPr>
          <w:rFonts w:ascii="Times New Roman" w:hAnsi="Times New Roman" w:cs="Times New Roman"/>
        </w:rPr>
        <w:t>Pandemi</w:t>
      </w:r>
      <w:proofErr w:type="spellEnd"/>
      <w:r w:rsidR="00AD30D9">
        <w:rPr>
          <w:rFonts w:ascii="Times New Roman" w:hAnsi="Times New Roman" w:cs="Times New Roman"/>
        </w:rPr>
        <w:t xml:space="preserve"> Corona virus Disease 2019 (</w:t>
      </w:r>
      <w:proofErr w:type="spellStart"/>
      <w:r w:rsidR="00AD30D9">
        <w:rPr>
          <w:rFonts w:ascii="Times New Roman" w:hAnsi="Times New Roman" w:cs="Times New Roman"/>
        </w:rPr>
        <w:t>Covid</w:t>
      </w:r>
      <w:proofErr w:type="spellEnd"/>
      <w:r w:rsidR="00AD30D9">
        <w:rPr>
          <w:rFonts w:ascii="Times New Roman" w:hAnsi="Times New Roman" w:cs="Times New Roman"/>
        </w:rPr>
        <w:t xml:space="preserve">- 19) </w:t>
      </w:r>
      <w:proofErr w:type="spellStart"/>
      <w:r w:rsidR="00AD30D9">
        <w:rPr>
          <w:rFonts w:ascii="Times New Roman" w:hAnsi="Times New Roman" w:cs="Times New Roman"/>
        </w:rPr>
        <w:t>dan</w:t>
      </w:r>
      <w:proofErr w:type="spellEnd"/>
      <w:r w:rsidR="00AD30D9">
        <w:rPr>
          <w:rFonts w:ascii="Times New Roman" w:hAnsi="Times New Roman" w:cs="Times New Roman"/>
        </w:rPr>
        <w:t>/</w:t>
      </w:r>
      <w:proofErr w:type="spellStart"/>
      <w:r w:rsidR="00AD30D9">
        <w:rPr>
          <w:rFonts w:ascii="Times New Roman" w:hAnsi="Times New Roman" w:cs="Times New Roman"/>
        </w:rPr>
        <w:t>a</w:t>
      </w:r>
      <w:r w:rsidRPr="00117267">
        <w:rPr>
          <w:rFonts w:ascii="Times New Roman" w:hAnsi="Times New Roman" w:cs="Times New Roman"/>
        </w:rPr>
        <w:t>tau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r w:rsidR="00AD30D9">
        <w:rPr>
          <w:rFonts w:ascii="Times New Roman" w:hAnsi="Times New Roman" w:cs="Times New Roman"/>
        </w:rPr>
        <w:t xml:space="preserve"> </w:t>
      </w:r>
      <w:proofErr w:type="spellStart"/>
      <w:r w:rsidR="00AD30D9">
        <w:rPr>
          <w:rFonts w:ascii="Times New Roman" w:hAnsi="Times New Roman" w:cs="Times New Roman"/>
        </w:rPr>
        <w:t>d</w:t>
      </w:r>
      <w:r w:rsidRPr="00117267">
        <w:rPr>
          <w:rFonts w:ascii="Times New Roman" w:hAnsi="Times New Roman" w:cs="Times New Roman"/>
        </w:rPr>
        <w:t>alam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Rangka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Menghadapi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Ancaman</w:t>
      </w:r>
      <w:proofErr w:type="spellEnd"/>
      <w:r w:rsidRPr="00117267">
        <w:rPr>
          <w:rFonts w:ascii="Times New Roman" w:hAnsi="Times New Roman" w:cs="Times New Roman"/>
        </w:rPr>
        <w:t xml:space="preserve"> Yang </w:t>
      </w:r>
      <w:proofErr w:type="spellStart"/>
      <w:r w:rsidRPr="00117267">
        <w:rPr>
          <w:rFonts w:ascii="Times New Roman" w:hAnsi="Times New Roman" w:cs="Times New Roman"/>
        </w:rPr>
        <w:t>Membahayakan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Perekonomian</w:t>
      </w:r>
      <w:proofErr w:type="spellEnd"/>
      <w:r w:rsidRPr="00117267">
        <w:rPr>
          <w:rFonts w:ascii="Times New Roman" w:hAnsi="Times New Roman" w:cs="Times New Roman"/>
        </w:rPr>
        <w:t xml:space="preserve"> Nasion</w:t>
      </w:r>
      <w:r w:rsidR="00AD30D9">
        <w:rPr>
          <w:rFonts w:ascii="Times New Roman" w:hAnsi="Times New Roman" w:cs="Times New Roman"/>
        </w:rPr>
        <w:t xml:space="preserve">al </w:t>
      </w:r>
      <w:proofErr w:type="spellStart"/>
      <w:r w:rsidR="00AD30D9">
        <w:rPr>
          <w:rFonts w:ascii="Times New Roman" w:hAnsi="Times New Roman" w:cs="Times New Roman"/>
        </w:rPr>
        <w:t>dan</w:t>
      </w:r>
      <w:proofErr w:type="spellEnd"/>
      <w:r w:rsidR="00AD30D9">
        <w:rPr>
          <w:rFonts w:ascii="Times New Roman" w:hAnsi="Times New Roman" w:cs="Times New Roman"/>
        </w:rPr>
        <w:t>/</w:t>
      </w:r>
      <w:proofErr w:type="spellStart"/>
      <w:r w:rsidR="00AD30D9">
        <w:rPr>
          <w:rFonts w:ascii="Times New Roman" w:hAnsi="Times New Roman" w:cs="Times New Roman"/>
        </w:rPr>
        <w:t>a</w:t>
      </w:r>
      <w:r w:rsidRPr="00117267">
        <w:rPr>
          <w:rFonts w:ascii="Times New Roman" w:hAnsi="Times New Roman" w:cs="Times New Roman"/>
        </w:rPr>
        <w:t>tau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Stabilitas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Sistem</w:t>
      </w:r>
      <w:proofErr w:type="spellEnd"/>
      <w:r w:rsidRPr="00117267">
        <w:rPr>
          <w:rFonts w:ascii="Times New Roman" w:hAnsi="Times New Roman" w:cs="Times New Roman"/>
        </w:rPr>
        <w:t xml:space="preserve"> </w:t>
      </w:r>
      <w:proofErr w:type="spellStart"/>
      <w:r w:rsidRPr="00117267">
        <w:rPr>
          <w:rFonts w:ascii="Times New Roman" w:hAnsi="Times New Roman" w:cs="Times New Roman"/>
        </w:rPr>
        <w:t>Keuangan</w:t>
      </w:r>
      <w:proofErr w:type="spellEnd"/>
      <w:r w:rsidR="00AD30D9">
        <w:rPr>
          <w:rFonts w:ascii="Times New Roman" w:hAnsi="Times New Roman" w:cs="Times New Roman"/>
        </w:rPr>
        <w:t xml:space="preserve">. </w:t>
      </w:r>
    </w:p>
    <w:p w:rsidR="00AD30D9" w:rsidRDefault="00AD30D9" w:rsidP="00AD30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lingkup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UU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</w:t>
      </w:r>
      <w:r w:rsidRPr="00AD30D9">
        <w:rPr>
          <w:rFonts w:ascii="Times New Roman" w:hAnsi="Times New Roman" w:cs="Times New Roman"/>
        </w:rPr>
        <w:t>ntuk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melaksanakan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Anggaran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Pendapatan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dan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Belanja</w:t>
      </w:r>
      <w:proofErr w:type="spellEnd"/>
      <w:r w:rsidRPr="00AD30D9">
        <w:rPr>
          <w:rFonts w:ascii="Times New Roman" w:hAnsi="Times New Roman" w:cs="Times New Roman"/>
        </w:rPr>
        <w:t xml:space="preserve"> Negara (APBN) </w:t>
      </w:r>
      <w:proofErr w:type="spellStart"/>
      <w:r w:rsidRPr="00AD30D9">
        <w:rPr>
          <w:rFonts w:ascii="Times New Roman" w:hAnsi="Times New Roman" w:cs="Times New Roman"/>
        </w:rPr>
        <w:t>dalam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rangka</w:t>
      </w:r>
      <w:proofErr w:type="spellEnd"/>
      <w:r w:rsidRPr="00AD30D9">
        <w:rPr>
          <w:rFonts w:ascii="Times New Roman" w:hAnsi="Times New Roman" w:cs="Times New Roman"/>
        </w:rPr>
        <w:t>:</w:t>
      </w:r>
    </w:p>
    <w:p w:rsidR="00AD30D9" w:rsidRDefault="00AD30D9" w:rsidP="00AD30D9">
      <w:pPr>
        <w:pStyle w:val="ListParagraph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AD30D9">
        <w:rPr>
          <w:rFonts w:ascii="Times New Roman" w:hAnsi="Times New Roman" w:cs="Times New Roman"/>
        </w:rPr>
        <w:t>penanganan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pandemi</w:t>
      </w:r>
      <w:proofErr w:type="spellEnd"/>
      <w:r w:rsidRPr="00AD30D9">
        <w:rPr>
          <w:rFonts w:ascii="Times New Roman" w:hAnsi="Times New Roman" w:cs="Times New Roman"/>
        </w:rPr>
        <w:t xml:space="preserve"> Corona </w:t>
      </w:r>
      <w:proofErr w:type="spellStart"/>
      <w:r>
        <w:rPr>
          <w:rFonts w:ascii="Times New Roman" w:hAnsi="Times New Roman" w:cs="Times New Roman"/>
        </w:rPr>
        <w:t>Vints</w:t>
      </w:r>
      <w:proofErr w:type="spellEnd"/>
      <w:r>
        <w:rPr>
          <w:rFonts w:ascii="Times New Roman" w:hAnsi="Times New Roman" w:cs="Times New Roman"/>
        </w:rPr>
        <w:t xml:space="preserve"> Disease 2019 (COVID- l9)</w:t>
      </w:r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AD30D9">
        <w:rPr>
          <w:rFonts w:ascii="Times New Roman" w:hAnsi="Times New Roman" w:cs="Times New Roman"/>
        </w:rPr>
        <w:t>atau</w:t>
      </w:r>
      <w:proofErr w:type="spellEnd"/>
    </w:p>
    <w:p w:rsidR="00AD30D9" w:rsidRDefault="00AD30D9" w:rsidP="00AD30D9">
      <w:pPr>
        <w:pStyle w:val="ListParagraph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30D9">
        <w:rPr>
          <w:rFonts w:ascii="Times New Roman" w:hAnsi="Times New Roman" w:cs="Times New Roman"/>
        </w:rPr>
        <w:t>menghadapi</w:t>
      </w:r>
      <w:proofErr w:type="spellEnd"/>
      <w:proofErr w:type="gram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a.ncaman</w:t>
      </w:r>
      <w:proofErr w:type="spellEnd"/>
      <w:r w:rsidRPr="00AD30D9">
        <w:rPr>
          <w:rFonts w:ascii="Times New Roman" w:hAnsi="Times New Roman" w:cs="Times New Roman"/>
        </w:rPr>
        <w:t xml:space="preserve"> yang </w:t>
      </w:r>
      <w:proofErr w:type="spellStart"/>
      <w:r w:rsidRPr="00AD30D9">
        <w:rPr>
          <w:rFonts w:ascii="Times New Roman" w:hAnsi="Times New Roman" w:cs="Times New Roman"/>
        </w:rPr>
        <w:t>membahayakan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perekonomian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nasional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dan</w:t>
      </w:r>
      <w:proofErr w:type="spellEnd"/>
      <w:r w:rsidRPr="00AD30D9">
        <w:rPr>
          <w:rFonts w:ascii="Times New Roman" w:hAnsi="Times New Roman" w:cs="Times New Roman"/>
        </w:rPr>
        <w:t>/</w:t>
      </w:r>
      <w:proofErr w:type="spellStart"/>
      <w:r w:rsidRPr="00AD30D9">
        <w:rPr>
          <w:rFonts w:ascii="Times New Roman" w:hAnsi="Times New Roman" w:cs="Times New Roman"/>
        </w:rPr>
        <w:t>atau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stabilitas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sistem</w:t>
      </w:r>
      <w:proofErr w:type="spellEnd"/>
      <w:r w:rsidRPr="00AD30D9">
        <w:rPr>
          <w:rFonts w:ascii="Times New Roman" w:hAnsi="Times New Roman" w:cs="Times New Roman"/>
        </w:rPr>
        <w:t xml:space="preserve"> </w:t>
      </w:r>
      <w:proofErr w:type="spellStart"/>
      <w:r w:rsidRPr="00AD30D9"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AD30D9" w:rsidRDefault="00AD30D9" w:rsidP="00AD30D9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96543">
        <w:rPr>
          <w:rFonts w:ascii="Times New Roman" w:hAnsi="Times New Roman" w:cs="Times New Roman"/>
        </w:rPr>
        <w:t>jika</w:t>
      </w:r>
      <w:proofErr w:type="spellEnd"/>
      <w:r w:rsidR="00196543">
        <w:rPr>
          <w:rFonts w:ascii="Times New Roman" w:hAnsi="Times New Roman" w:cs="Times New Roman"/>
        </w:rPr>
        <w:t xml:space="preserve"> </w:t>
      </w:r>
      <w:proofErr w:type="spellStart"/>
      <w:r w:rsidR="00196543">
        <w:rPr>
          <w:rFonts w:ascii="Times New Roman" w:hAnsi="Times New Roman" w:cs="Times New Roman"/>
        </w:rPr>
        <w:t>terjadi</w:t>
      </w:r>
      <w:proofErr w:type="spellEnd"/>
      <w:r w:rsidR="00196543">
        <w:rPr>
          <w:rFonts w:ascii="Times New Roman" w:hAnsi="Times New Roman" w:cs="Times New Roman"/>
        </w:rPr>
        <w:t xml:space="preserve"> </w:t>
      </w:r>
      <w:proofErr w:type="spellStart"/>
      <w:r w:rsidR="00196543">
        <w:rPr>
          <w:rFonts w:ascii="Times New Roman" w:hAnsi="Times New Roman" w:cs="Times New Roman"/>
        </w:rPr>
        <w:t>penyalahgu</w:t>
      </w:r>
      <w:r>
        <w:rPr>
          <w:rFonts w:ascii="Times New Roman" w:hAnsi="Times New Roman" w:cs="Times New Roman"/>
        </w:rPr>
        <w:t>n</w:t>
      </w:r>
      <w:r w:rsidR="00196543">
        <w:rPr>
          <w:rFonts w:ascii="Times New Roman" w:hAnsi="Times New Roman" w:cs="Times New Roman"/>
        </w:rPr>
        <w:t>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APBN/APBD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mengakibatkan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kerugian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 w:rsidR="00196543">
        <w:rPr>
          <w:rFonts w:ascii="Times New Roman" w:hAnsi="Times New Roman" w:cs="Times New Roman"/>
        </w:rPr>
        <w:t xml:space="preserve">, </w:t>
      </w:r>
      <w:proofErr w:type="spellStart"/>
      <w:r w:rsidR="00196543">
        <w:rPr>
          <w:rFonts w:ascii="Times New Roman" w:hAnsi="Times New Roman" w:cs="Times New Roman"/>
        </w:rPr>
        <w:t>dalam</w:t>
      </w:r>
      <w:proofErr w:type="spellEnd"/>
      <w:r w:rsidR="00196543">
        <w:rPr>
          <w:rFonts w:ascii="Times New Roman" w:hAnsi="Times New Roman" w:cs="Times New Roman"/>
        </w:rPr>
        <w:t xml:space="preserve"> Bab </w:t>
      </w:r>
      <w:proofErr w:type="spellStart"/>
      <w:r w:rsidR="00196543">
        <w:rPr>
          <w:rFonts w:ascii="Times New Roman" w:hAnsi="Times New Roman" w:cs="Times New Roman"/>
        </w:rPr>
        <w:t>Penutup</w:t>
      </w:r>
      <w:proofErr w:type="spellEnd"/>
      <w:r w:rsidR="00196543">
        <w:rPr>
          <w:rFonts w:ascii="Times New Roman" w:hAnsi="Times New Roman" w:cs="Times New Roman"/>
        </w:rPr>
        <w:t xml:space="preserve"> UU </w:t>
      </w:r>
      <w:proofErr w:type="spellStart"/>
      <w:r w:rsidR="00196543">
        <w:rPr>
          <w:rFonts w:ascii="Times New Roman" w:hAnsi="Times New Roman" w:cs="Times New Roman"/>
        </w:rPr>
        <w:t>ini</w:t>
      </w:r>
      <w:proofErr w:type="spellEnd"/>
      <w:r w:rsidR="00196543">
        <w:rPr>
          <w:rFonts w:ascii="Times New Roman" w:hAnsi="Times New Roman" w:cs="Times New Roman"/>
        </w:rPr>
        <w:t xml:space="preserve"> </w:t>
      </w:r>
      <w:proofErr w:type="spellStart"/>
      <w:r w:rsidR="00196543">
        <w:rPr>
          <w:rFonts w:ascii="Times New Roman" w:hAnsi="Times New Roman" w:cs="Times New Roman"/>
        </w:rPr>
        <w:t>menyatakahan</w:t>
      </w:r>
      <w:proofErr w:type="spellEnd"/>
      <w:r w:rsidR="00196543">
        <w:rPr>
          <w:rFonts w:ascii="Times New Roman" w:hAnsi="Times New Roman" w:cs="Times New Roman"/>
        </w:rPr>
        <w:t xml:space="preserve"> </w:t>
      </w:r>
      <w:proofErr w:type="spellStart"/>
      <w:r w:rsidR="00196543">
        <w:rPr>
          <w:rFonts w:ascii="Times New Roman" w:hAnsi="Times New Roman" w:cs="Times New Roman"/>
        </w:rPr>
        <w:t>bahwa</w:t>
      </w:r>
      <w:proofErr w:type="spellEnd"/>
      <w:r w:rsidR="00196543">
        <w:rPr>
          <w:rFonts w:ascii="Times New Roman" w:hAnsi="Times New Roman" w:cs="Times New Roman"/>
        </w:rPr>
        <w:t xml:space="preserve"> </w:t>
      </w:r>
    </w:p>
    <w:p w:rsidR="00196543" w:rsidRDefault="00196543" w:rsidP="00196543">
      <w:pPr>
        <w:pStyle w:val="ListParagraph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96543">
        <w:rPr>
          <w:rFonts w:ascii="Times New Roman" w:hAnsi="Times New Roman" w:cs="Times New Roman"/>
        </w:rPr>
        <w:t>Biaya</w:t>
      </w:r>
      <w:proofErr w:type="spellEnd"/>
      <w:r w:rsidRPr="00196543">
        <w:rPr>
          <w:rFonts w:ascii="Times New Roman" w:hAnsi="Times New Roman" w:cs="Times New Roman"/>
        </w:rPr>
        <w:t xml:space="preserve"> yang </w:t>
      </w:r>
      <w:proofErr w:type="spellStart"/>
      <w:r w:rsidRPr="00196543">
        <w:rPr>
          <w:rFonts w:ascii="Times New Roman" w:hAnsi="Times New Roman" w:cs="Times New Roman"/>
        </w:rPr>
        <w:t>telah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dikeluarkan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Pemerintah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dan</w:t>
      </w:r>
      <w:proofErr w:type="spellEnd"/>
      <w:r w:rsidRPr="00196543">
        <w:rPr>
          <w:rFonts w:ascii="Times New Roman" w:hAnsi="Times New Roman" w:cs="Times New Roman"/>
        </w:rPr>
        <w:t>/</w:t>
      </w:r>
      <w:proofErr w:type="spellStart"/>
      <w:r w:rsidRPr="00196543">
        <w:rPr>
          <w:rFonts w:ascii="Times New Roman" w:hAnsi="Times New Roman" w:cs="Times New Roman"/>
        </w:rPr>
        <w:t>atau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lembaga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anggota</w:t>
      </w:r>
      <w:proofErr w:type="spellEnd"/>
      <w:r w:rsidRPr="00196543">
        <w:rPr>
          <w:rFonts w:ascii="Times New Roman" w:hAnsi="Times New Roman" w:cs="Times New Roman"/>
        </w:rPr>
        <w:t xml:space="preserve"> KSSK </w:t>
      </w:r>
      <w:proofErr w:type="spellStart"/>
      <w:r w:rsidRPr="00196543">
        <w:rPr>
          <w:rFonts w:ascii="Times New Roman" w:hAnsi="Times New Roman" w:cs="Times New Roman"/>
        </w:rPr>
        <w:t>dalam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rangka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pelaksanaan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kebijakan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pendapatan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negara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termasuk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kebijakan</w:t>
      </w:r>
      <w:proofErr w:type="spellEnd"/>
      <w:r w:rsidRPr="00196543">
        <w:rPr>
          <w:rFonts w:ascii="Times New Roman" w:hAnsi="Times New Roman" w:cs="Times New Roman"/>
        </w:rPr>
        <w:t xml:space="preserve"> di </w:t>
      </w:r>
      <w:proofErr w:type="spellStart"/>
      <w:r w:rsidRPr="00196543">
        <w:rPr>
          <w:rFonts w:ascii="Times New Roman" w:hAnsi="Times New Roman" w:cs="Times New Roman"/>
        </w:rPr>
        <w:t>bidang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perpajakan</w:t>
      </w:r>
      <w:proofErr w:type="spellEnd"/>
      <w:r w:rsidRPr="00196543">
        <w:rPr>
          <w:rFonts w:ascii="Times New Roman" w:hAnsi="Times New Roman" w:cs="Times New Roman"/>
        </w:rPr>
        <w:t xml:space="preserve">, </w:t>
      </w:r>
      <w:proofErr w:type="spellStart"/>
      <w:r w:rsidRPr="00196543">
        <w:rPr>
          <w:rFonts w:ascii="Times New Roman" w:hAnsi="Times New Roman" w:cs="Times New Roman"/>
        </w:rPr>
        <w:t>kebijakan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belanja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negara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termasuk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kebijakan</w:t>
      </w:r>
      <w:proofErr w:type="spellEnd"/>
      <w:r w:rsidRPr="00196543">
        <w:rPr>
          <w:rFonts w:ascii="Times New Roman" w:hAnsi="Times New Roman" w:cs="Times New Roman"/>
        </w:rPr>
        <w:t xml:space="preserve"> di </w:t>
      </w:r>
      <w:proofErr w:type="spellStart"/>
      <w:r w:rsidRPr="00196543">
        <w:rPr>
          <w:rFonts w:ascii="Times New Roman" w:hAnsi="Times New Roman" w:cs="Times New Roman"/>
        </w:rPr>
        <w:t>bidang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keuangan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daerah</w:t>
      </w:r>
      <w:proofErr w:type="spellEnd"/>
      <w:r w:rsidRPr="00196543">
        <w:rPr>
          <w:rFonts w:ascii="Times New Roman" w:hAnsi="Times New Roman" w:cs="Times New Roman"/>
        </w:rPr>
        <w:t xml:space="preserve">, </w:t>
      </w:r>
      <w:proofErr w:type="spellStart"/>
      <w:r w:rsidRPr="00196543">
        <w:rPr>
          <w:rFonts w:ascii="Times New Roman" w:hAnsi="Times New Roman" w:cs="Times New Roman"/>
        </w:rPr>
        <w:t>kebijakan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pembiayaan</w:t>
      </w:r>
      <w:proofErr w:type="spellEnd"/>
      <w:r w:rsidRPr="00196543">
        <w:rPr>
          <w:rFonts w:ascii="Times New Roman" w:hAnsi="Times New Roman" w:cs="Times New Roman"/>
        </w:rPr>
        <w:t xml:space="preserve">, </w:t>
      </w:r>
      <w:proofErr w:type="spellStart"/>
      <w:r w:rsidRPr="00196543">
        <w:rPr>
          <w:rFonts w:ascii="Times New Roman" w:hAnsi="Times New Roman" w:cs="Times New Roman"/>
        </w:rPr>
        <w:t>kebijakan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stabilitas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sistem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keuangan</w:t>
      </w:r>
      <w:proofErr w:type="spellEnd"/>
      <w:r w:rsidRPr="00196543">
        <w:rPr>
          <w:rFonts w:ascii="Times New Roman" w:hAnsi="Times New Roman" w:cs="Times New Roman"/>
        </w:rPr>
        <w:t xml:space="preserve">, </w:t>
      </w:r>
      <w:proofErr w:type="spellStart"/>
      <w:r w:rsidRPr="00196543">
        <w:rPr>
          <w:rFonts w:ascii="Times New Roman" w:hAnsi="Times New Roman" w:cs="Times New Roman"/>
        </w:rPr>
        <w:t>dan</w:t>
      </w:r>
      <w:proofErr w:type="spellEnd"/>
      <w:r w:rsidRPr="00196543">
        <w:rPr>
          <w:rFonts w:ascii="Times New Roman" w:hAnsi="Times New Roman" w:cs="Times New Roman"/>
        </w:rPr>
        <w:t xml:space="preserve"> program </w:t>
      </w:r>
      <w:proofErr w:type="spellStart"/>
      <w:r w:rsidRPr="00196543">
        <w:rPr>
          <w:rFonts w:ascii="Times New Roman" w:hAnsi="Times New Roman" w:cs="Times New Roman"/>
        </w:rPr>
        <w:t>pemulihan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ekonomi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nasional</w:t>
      </w:r>
      <w:proofErr w:type="spellEnd"/>
      <w:r w:rsidRPr="00196543">
        <w:rPr>
          <w:rFonts w:ascii="Times New Roman" w:hAnsi="Times New Roman" w:cs="Times New Roman"/>
        </w:rPr>
        <w:t xml:space="preserve">, </w:t>
      </w:r>
      <w:proofErr w:type="spellStart"/>
      <w:r w:rsidRPr="00196543">
        <w:rPr>
          <w:rFonts w:ascii="Times New Roman" w:hAnsi="Times New Roman" w:cs="Times New Roman"/>
        </w:rPr>
        <w:t>merupakan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bagian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dari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biaya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ekonomi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untuk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penyelamatan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perekonomian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dari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merrrpakan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keru</w:t>
      </w:r>
      <w:r w:rsidRPr="00196543">
        <w:rPr>
          <w:rFonts w:ascii="Times New Roman" w:hAnsi="Times New Roman" w:cs="Times New Roman"/>
        </w:rPr>
        <w:t>gian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negara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196543" w:rsidRDefault="00196543" w:rsidP="00196543">
      <w:pPr>
        <w:pStyle w:val="ListParagraph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96543">
        <w:rPr>
          <w:rFonts w:ascii="Times New Roman" w:hAnsi="Times New Roman" w:cs="Times New Roman"/>
        </w:rPr>
        <w:t>Anggota</w:t>
      </w:r>
      <w:proofErr w:type="spellEnd"/>
      <w:r w:rsidRPr="00196543">
        <w:rPr>
          <w:rFonts w:ascii="Times New Roman" w:hAnsi="Times New Roman" w:cs="Times New Roman"/>
        </w:rPr>
        <w:t xml:space="preserve"> KSSK, </w:t>
      </w:r>
      <w:proofErr w:type="spellStart"/>
      <w:r w:rsidRPr="00196543">
        <w:rPr>
          <w:rFonts w:ascii="Times New Roman" w:hAnsi="Times New Roman" w:cs="Times New Roman"/>
        </w:rPr>
        <w:t>Sekretaris</w:t>
      </w:r>
      <w:proofErr w:type="spellEnd"/>
      <w:r w:rsidRPr="00196543">
        <w:rPr>
          <w:rFonts w:ascii="Times New Roman" w:hAnsi="Times New Roman" w:cs="Times New Roman"/>
        </w:rPr>
        <w:t xml:space="preserve"> KSSK, </w:t>
      </w:r>
      <w:proofErr w:type="spellStart"/>
      <w:r w:rsidRPr="00196543">
        <w:rPr>
          <w:rFonts w:ascii="Times New Roman" w:hAnsi="Times New Roman" w:cs="Times New Roman"/>
        </w:rPr>
        <w:t>anggota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sekretariat</w:t>
      </w:r>
      <w:proofErr w:type="spellEnd"/>
      <w:r w:rsidRPr="00196543">
        <w:rPr>
          <w:rFonts w:ascii="Times New Roman" w:hAnsi="Times New Roman" w:cs="Times New Roman"/>
        </w:rPr>
        <w:t xml:space="preserve"> KSSK, </w:t>
      </w:r>
      <w:proofErr w:type="spellStart"/>
      <w:r w:rsidRPr="00196543">
        <w:rPr>
          <w:rFonts w:ascii="Times New Roman" w:hAnsi="Times New Roman" w:cs="Times New Roman"/>
        </w:rPr>
        <w:t>dan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pejabat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atau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pegawai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Kementerian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Keuangan</w:t>
      </w:r>
      <w:proofErr w:type="spellEnd"/>
      <w:r w:rsidRPr="00196543">
        <w:rPr>
          <w:rFonts w:ascii="Times New Roman" w:hAnsi="Times New Roman" w:cs="Times New Roman"/>
        </w:rPr>
        <w:t xml:space="preserve">, Bank Indonesia, </w:t>
      </w:r>
      <w:proofErr w:type="spellStart"/>
      <w:r w:rsidRPr="00196543">
        <w:rPr>
          <w:rFonts w:ascii="Times New Roman" w:hAnsi="Times New Roman" w:cs="Times New Roman"/>
        </w:rPr>
        <w:t>Otoritas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Jasa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Keuangan</w:t>
      </w:r>
      <w:proofErr w:type="spellEnd"/>
      <w:r w:rsidRPr="00196543">
        <w:rPr>
          <w:rFonts w:ascii="Times New Roman" w:hAnsi="Times New Roman" w:cs="Times New Roman"/>
        </w:rPr>
        <w:t xml:space="preserve">, </w:t>
      </w:r>
      <w:proofErr w:type="spellStart"/>
      <w:r w:rsidRPr="00196543">
        <w:rPr>
          <w:rFonts w:ascii="Times New Roman" w:hAnsi="Times New Roman" w:cs="Times New Roman"/>
        </w:rPr>
        <w:t>serta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Lembaga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Penjamin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Simpanan</w:t>
      </w:r>
      <w:proofErr w:type="spellEnd"/>
      <w:r w:rsidRPr="00196543">
        <w:rPr>
          <w:rFonts w:ascii="Times New Roman" w:hAnsi="Times New Roman" w:cs="Times New Roman"/>
        </w:rPr>
        <w:t xml:space="preserve">, </w:t>
      </w:r>
      <w:proofErr w:type="spellStart"/>
      <w:r w:rsidRPr="00196543">
        <w:rPr>
          <w:rFonts w:ascii="Times New Roman" w:hAnsi="Times New Roman" w:cs="Times New Roman"/>
        </w:rPr>
        <w:t>dan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pejabat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lainnya</w:t>
      </w:r>
      <w:proofErr w:type="spellEnd"/>
      <w:r w:rsidRPr="00196543">
        <w:rPr>
          <w:rFonts w:ascii="Times New Roman" w:hAnsi="Times New Roman" w:cs="Times New Roman"/>
        </w:rPr>
        <w:t xml:space="preserve">, yang </w:t>
      </w:r>
      <w:proofErr w:type="spellStart"/>
      <w:r w:rsidRPr="00196543">
        <w:rPr>
          <w:rFonts w:ascii="Times New Roman" w:hAnsi="Times New Roman" w:cs="Times New Roman"/>
        </w:rPr>
        <w:t>berkaitan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dengan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pelaksanaan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Peraturan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Pemerintah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Pengganti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Undang-Undang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ini</w:t>
      </w:r>
      <w:proofErr w:type="spellEnd"/>
      <w:r w:rsidRPr="00196543">
        <w:rPr>
          <w:rFonts w:ascii="Times New Roman" w:hAnsi="Times New Roman" w:cs="Times New Roman"/>
        </w:rPr>
        <w:t xml:space="preserve">, </w:t>
      </w:r>
      <w:proofErr w:type="spellStart"/>
      <w:r w:rsidRPr="00196543">
        <w:rPr>
          <w:rFonts w:ascii="Times New Roman" w:hAnsi="Times New Roman" w:cs="Times New Roman"/>
        </w:rPr>
        <w:t>tidak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dapat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dituntut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baik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secara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perdata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maupun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pidana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jika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dalam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melaksanakan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tugas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didasarkan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pada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iktikad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baik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sesuai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dengan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ketentuan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peraturan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perrrndangundangan</w:t>
      </w:r>
      <w:proofErr w:type="spellEnd"/>
      <w:r w:rsidRPr="00196543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196543" w:rsidRDefault="00196543" w:rsidP="00196543">
      <w:pPr>
        <w:pStyle w:val="ListParagraph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96543">
        <w:rPr>
          <w:rFonts w:ascii="Times New Roman" w:hAnsi="Times New Roman" w:cs="Times New Roman"/>
        </w:rPr>
        <w:t>Segala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tindakan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termasuk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keputusan</w:t>
      </w:r>
      <w:proofErr w:type="spellEnd"/>
      <w:r w:rsidRPr="00196543">
        <w:rPr>
          <w:rFonts w:ascii="Times New Roman" w:hAnsi="Times New Roman" w:cs="Times New Roman"/>
        </w:rPr>
        <w:t xml:space="preserve"> yang </w:t>
      </w:r>
      <w:proofErr w:type="spellStart"/>
      <w:r w:rsidRPr="00196543">
        <w:rPr>
          <w:rFonts w:ascii="Times New Roman" w:hAnsi="Times New Roman" w:cs="Times New Roman"/>
        </w:rPr>
        <w:t>diambil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berdasarkan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Peraturan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Pemerintah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Pengganti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Undang</w:t>
      </w:r>
      <w:proofErr w:type="spellEnd"/>
      <w:r w:rsidRPr="00196543">
        <w:rPr>
          <w:rFonts w:ascii="Times New Roman" w:hAnsi="Times New Roman" w:cs="Times New Roman"/>
        </w:rPr>
        <w:t xml:space="preserve">- </w:t>
      </w:r>
      <w:proofErr w:type="spellStart"/>
      <w:r w:rsidRPr="00196543">
        <w:rPr>
          <w:rFonts w:ascii="Times New Roman" w:hAnsi="Times New Roman" w:cs="Times New Roman"/>
        </w:rPr>
        <w:t>Undang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ini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bukan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merupakan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objek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gugatan</w:t>
      </w:r>
      <w:proofErr w:type="spellEnd"/>
      <w:r w:rsidRPr="00196543">
        <w:rPr>
          <w:rFonts w:ascii="Times New Roman" w:hAnsi="Times New Roman" w:cs="Times New Roman"/>
        </w:rPr>
        <w:t xml:space="preserve"> yang </w:t>
      </w:r>
      <w:proofErr w:type="spellStart"/>
      <w:r w:rsidRPr="00196543">
        <w:rPr>
          <w:rFonts w:ascii="Times New Roman" w:hAnsi="Times New Roman" w:cs="Times New Roman"/>
        </w:rPr>
        <w:t>dapat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diajukan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kepada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peradilan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tata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usaha</w:t>
      </w:r>
      <w:proofErr w:type="spellEnd"/>
      <w:r w:rsidRPr="00196543">
        <w:rPr>
          <w:rFonts w:ascii="Times New Roman" w:hAnsi="Times New Roman" w:cs="Times New Roman"/>
        </w:rPr>
        <w:t xml:space="preserve"> </w:t>
      </w:r>
      <w:proofErr w:type="spellStart"/>
      <w:r w:rsidRPr="00196543">
        <w:rPr>
          <w:rFonts w:ascii="Times New Roman" w:hAnsi="Times New Roman" w:cs="Times New Roman"/>
        </w:rPr>
        <w:t>negara</w:t>
      </w:r>
      <w:proofErr w:type="spellEnd"/>
      <w:r w:rsidRPr="00196543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196543" w:rsidRPr="00AD30D9" w:rsidRDefault="00196543" w:rsidP="00196543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4373DC" w:rsidRPr="00117267" w:rsidRDefault="004373DC" w:rsidP="007D08E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11726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1726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A9085C" w:rsidRPr="00117267" w:rsidRDefault="00117267" w:rsidP="00117267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117267">
        <w:rPr>
          <w:rFonts w:ascii="Times New Roman" w:hAnsi="Times New Roman" w:cs="Times New Roman"/>
          <w:color w:val="000000" w:themeColor="text1"/>
        </w:rPr>
        <w:t>https://insidelombok.id/nasional/selewengkan-dana-covid-19-kapolri-polri-tak-pernah-ragu-untuk-sikat-dan-memproses-pidana/16/06/2020</w:t>
      </w:r>
      <w:r w:rsidR="00DC5CDF" w:rsidRPr="00117267">
        <w:rPr>
          <w:rStyle w:val="Hyperlink"/>
          <w:rFonts w:ascii="Times New Roman" w:hAnsi="Times New Roman" w:cs="Times New Roman"/>
          <w:color w:val="000000" w:themeColor="text1"/>
          <w:u w:val="none"/>
        </w:rPr>
        <w:t>;</w:t>
      </w:r>
    </w:p>
    <w:p w:rsidR="00DC5CDF" w:rsidRPr="00117267" w:rsidRDefault="00117267" w:rsidP="00117267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117267">
        <w:rPr>
          <w:rFonts w:ascii="Times New Roman" w:hAnsi="Times New Roman" w:cs="Times New Roman"/>
        </w:rPr>
        <w:t>https://mataram.</w:t>
      </w:r>
      <w:r w:rsidRPr="00117267">
        <w:rPr>
          <w:rFonts w:ascii="Times New Roman" w:hAnsi="Times New Roman" w:cs="Times New Roman"/>
          <w:color w:val="000000" w:themeColor="text1"/>
        </w:rPr>
        <w:t>antaranews</w:t>
      </w:r>
      <w:r w:rsidRPr="00117267">
        <w:rPr>
          <w:rFonts w:ascii="Times New Roman" w:hAnsi="Times New Roman" w:cs="Times New Roman"/>
        </w:rPr>
        <w:t>.com/berita/122960/selewengkan-dana-covid-19-kapolri-polri-tak-pernah-ragu-untuk-sikat-dan-memproses-pidana/26/06/2020</w:t>
      </w:r>
      <w:r w:rsidR="00F76EBA" w:rsidRPr="00117267">
        <w:rPr>
          <w:rFonts w:ascii="Times New Roman" w:hAnsi="Times New Roman" w:cs="Times New Roman"/>
          <w:color w:val="000000" w:themeColor="text1"/>
        </w:rPr>
        <w:t>;</w:t>
      </w:r>
    </w:p>
    <w:p w:rsidR="00BE019B" w:rsidRPr="00117267" w:rsidRDefault="00BE019B" w:rsidP="00117267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541CAB" w:rsidRPr="00117267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F76EBA" w:rsidRPr="00117267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11726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84" w:rsidRDefault="00F47084" w:rsidP="004373DC">
      <w:pPr>
        <w:spacing w:after="0" w:line="240" w:lineRule="auto"/>
      </w:pPr>
      <w:r>
        <w:separator/>
      </w:r>
    </w:p>
  </w:endnote>
  <w:endnote w:type="continuationSeparator" w:id="0">
    <w:p w:rsidR="00F47084" w:rsidRDefault="00F47084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84" w:rsidRDefault="00F47084" w:rsidP="004373DC">
      <w:pPr>
        <w:spacing w:after="0" w:line="240" w:lineRule="auto"/>
      </w:pPr>
      <w:r>
        <w:separator/>
      </w:r>
    </w:p>
  </w:footnote>
  <w:footnote w:type="continuationSeparator" w:id="0">
    <w:p w:rsidR="00F47084" w:rsidRDefault="00F47084" w:rsidP="004373DC">
      <w:pPr>
        <w:spacing w:after="0" w:line="240" w:lineRule="auto"/>
      </w:pPr>
      <w:r>
        <w:continuationSeparator/>
      </w:r>
    </w:p>
  </w:footnote>
  <w:footnote w:id="1">
    <w:p w:rsidR="00AD30D9" w:rsidRPr="00AD30D9" w:rsidRDefault="00AD30D9" w:rsidP="00AD30D9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D30D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ayat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3 UU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Penetapan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Peraturan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Pemerintah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Pengganti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Undang-undang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Perpu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Kebijakan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Negara Dan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Stabilitas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Penanganan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Pandemi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Corona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Wrus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D/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Sease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2019 (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- 19)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Rangka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Menghadapi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Ancaman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Membahayakan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Perekonomian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Nasional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Stabilitas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196543" w:rsidRDefault="001965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Pasal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27</w:t>
      </w:r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ayat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D30D9">
        <w:rPr>
          <w:rFonts w:ascii="Times New Roman" w:hAnsi="Times New Roman" w:cs="Times New Roman"/>
          <w:sz w:val="18"/>
          <w:szCs w:val="18"/>
        </w:rPr>
        <w:t xml:space="preserve"> UU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Penetapan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Peraturan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Pemerintah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Pengganti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Undang-undang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Perpu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Kebijakan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Negara Dan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Stabilitas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Penanganan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Pandemi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Corona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Wrus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D/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Sease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2019 (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- 19)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Rangka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Menghadapi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Ancaman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Membahayakan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Perekonomian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Nasional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Stabilitas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</w:p>
  </w:footnote>
  <w:footnote w:id="3">
    <w:p w:rsidR="00196543" w:rsidRDefault="001965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Pasal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27</w:t>
      </w:r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ayat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D30D9">
        <w:rPr>
          <w:rFonts w:ascii="Times New Roman" w:hAnsi="Times New Roman" w:cs="Times New Roman"/>
          <w:sz w:val="18"/>
          <w:szCs w:val="18"/>
        </w:rPr>
        <w:t xml:space="preserve"> UU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Penetapan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Peraturan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Pemerintah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Pengganti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Undang-undang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Perpu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Kebijakan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Negara Dan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Stabilitas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Penanganan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Pandemi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Corona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Wrus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D/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Sease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2019 (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- 19)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Rangka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Menghadapi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Ancaman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Membahayakan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Perekonomian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Nasional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Stabilitas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</w:p>
  </w:footnote>
  <w:footnote w:id="4">
    <w:p w:rsidR="00196543" w:rsidRDefault="001965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Pasal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27</w:t>
      </w:r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ayat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D30D9">
        <w:rPr>
          <w:rFonts w:ascii="Times New Roman" w:hAnsi="Times New Roman" w:cs="Times New Roman"/>
          <w:sz w:val="18"/>
          <w:szCs w:val="18"/>
        </w:rPr>
        <w:t xml:space="preserve"> UU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Penetapan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Peraturan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Pemerintah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Pengganti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Undang-undang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Perpu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2020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Kebijakan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Negara Dan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Stabilitas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Untuk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Penanganan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Pandemi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Corona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Wrus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D/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Sease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2019 (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Covid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- 19)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Rangka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Menghadapi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Ancaman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Membahayakan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Perekonomian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Nasional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dan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atau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Stabilitas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AD30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30D9">
        <w:rPr>
          <w:rFonts w:ascii="Times New Roman" w:hAnsi="Times New Roman" w:cs="Times New Roman"/>
          <w:sz w:val="18"/>
          <w:szCs w:val="18"/>
        </w:rPr>
        <w:t>Keuangan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6"/>
  </w:num>
  <w:num w:numId="10">
    <w:abstractNumId w:val="1"/>
  </w:num>
  <w:num w:numId="11">
    <w:abstractNumId w:val="14"/>
  </w:num>
  <w:num w:numId="12">
    <w:abstractNumId w:val="10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C2B27"/>
    <w:rsid w:val="000C3750"/>
    <w:rsid w:val="000E2493"/>
    <w:rsid w:val="000F2761"/>
    <w:rsid w:val="000F6809"/>
    <w:rsid w:val="00104DC3"/>
    <w:rsid w:val="00117267"/>
    <w:rsid w:val="001679F1"/>
    <w:rsid w:val="001828EF"/>
    <w:rsid w:val="00184E47"/>
    <w:rsid w:val="00196543"/>
    <w:rsid w:val="001B100C"/>
    <w:rsid w:val="001B2FA8"/>
    <w:rsid w:val="001D2911"/>
    <w:rsid w:val="002173FD"/>
    <w:rsid w:val="002220E1"/>
    <w:rsid w:val="0025618B"/>
    <w:rsid w:val="00296B49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F7800"/>
    <w:rsid w:val="00525E84"/>
    <w:rsid w:val="00537CDB"/>
    <w:rsid w:val="00541CAB"/>
    <w:rsid w:val="005B1DAD"/>
    <w:rsid w:val="005B482C"/>
    <w:rsid w:val="005D1030"/>
    <w:rsid w:val="005D76E8"/>
    <w:rsid w:val="0060307F"/>
    <w:rsid w:val="006069C9"/>
    <w:rsid w:val="00624734"/>
    <w:rsid w:val="006651B3"/>
    <w:rsid w:val="006730B3"/>
    <w:rsid w:val="006A2E1B"/>
    <w:rsid w:val="006C456B"/>
    <w:rsid w:val="006D1162"/>
    <w:rsid w:val="006F10F0"/>
    <w:rsid w:val="00707D1E"/>
    <w:rsid w:val="00766EE9"/>
    <w:rsid w:val="007B7895"/>
    <w:rsid w:val="007C30C1"/>
    <w:rsid w:val="007D08E6"/>
    <w:rsid w:val="00805363"/>
    <w:rsid w:val="0083286E"/>
    <w:rsid w:val="00877F01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A01980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6773"/>
    <w:rsid w:val="00B23773"/>
    <w:rsid w:val="00B3269D"/>
    <w:rsid w:val="00B533D7"/>
    <w:rsid w:val="00B64A3C"/>
    <w:rsid w:val="00BA1139"/>
    <w:rsid w:val="00BB2972"/>
    <w:rsid w:val="00BE019B"/>
    <w:rsid w:val="00BE76DF"/>
    <w:rsid w:val="00BF7F50"/>
    <w:rsid w:val="00CB0F2F"/>
    <w:rsid w:val="00CB40F7"/>
    <w:rsid w:val="00CD7090"/>
    <w:rsid w:val="00CD73E0"/>
    <w:rsid w:val="00D0007A"/>
    <w:rsid w:val="00D14C75"/>
    <w:rsid w:val="00D56661"/>
    <w:rsid w:val="00D64C76"/>
    <w:rsid w:val="00D869E4"/>
    <w:rsid w:val="00DA2669"/>
    <w:rsid w:val="00DA50F4"/>
    <w:rsid w:val="00DB3B90"/>
    <w:rsid w:val="00DC37EC"/>
    <w:rsid w:val="00DC5833"/>
    <w:rsid w:val="00DC5CDF"/>
    <w:rsid w:val="00DD10FC"/>
    <w:rsid w:val="00DF175B"/>
    <w:rsid w:val="00E1107D"/>
    <w:rsid w:val="00E341F8"/>
    <w:rsid w:val="00E37239"/>
    <w:rsid w:val="00E41023"/>
    <w:rsid w:val="00E52A8A"/>
    <w:rsid w:val="00EA7141"/>
    <w:rsid w:val="00EB193D"/>
    <w:rsid w:val="00EF176D"/>
    <w:rsid w:val="00F367F9"/>
    <w:rsid w:val="00F47084"/>
    <w:rsid w:val="00F76EBA"/>
    <w:rsid w:val="00FA7E61"/>
    <w:rsid w:val="00FB22EC"/>
    <w:rsid w:val="00FB68E6"/>
    <w:rsid w:val="00FC0A1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3582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9D13-A7D8-4A4C-9982-26E716C6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4</cp:revision>
  <dcterms:created xsi:type="dcterms:W3CDTF">2020-06-17T11:52:00Z</dcterms:created>
  <dcterms:modified xsi:type="dcterms:W3CDTF">2020-06-17T12:20:00Z</dcterms:modified>
</cp:coreProperties>
</file>