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DFBB1" w14:textId="77777777" w:rsidR="00984646" w:rsidRPr="00117267" w:rsidRDefault="00984646" w:rsidP="007D08E6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14:paraId="6BFD6B8C" w14:textId="2B2D5DDF" w:rsidR="00052A45" w:rsidRDefault="002C4A38" w:rsidP="007D08E6">
      <w:pPr>
        <w:spacing w:after="0" w:line="360" w:lineRule="auto"/>
        <w:jc w:val="center"/>
        <w:rPr>
          <w:rFonts w:ascii="Times New Roman" w:hAnsi="Times New Roman" w:cs="Times New Roman"/>
          <w:b/>
          <w:noProof/>
        </w:rPr>
      </w:pPr>
      <w:r w:rsidRPr="002C4A38">
        <w:rPr>
          <w:rFonts w:ascii="Times New Roman" w:hAnsi="Times New Roman" w:cs="Times New Roman"/>
          <w:b/>
          <w:noProof/>
        </w:rPr>
        <w:t>PUPR Prioritaskan Penanganan Banjir Dari Sisa Anggaran COVID-19</w:t>
      </w:r>
    </w:p>
    <w:p w14:paraId="0676F29E" w14:textId="77777777" w:rsidR="00EF04B9" w:rsidRDefault="00EF04B9" w:rsidP="007D08E6">
      <w:pPr>
        <w:spacing w:after="0" w:line="360" w:lineRule="auto"/>
        <w:jc w:val="center"/>
        <w:rPr>
          <w:rFonts w:ascii="Times New Roman" w:hAnsi="Times New Roman" w:cs="Times New Roman"/>
          <w:b/>
          <w:noProof/>
        </w:rPr>
      </w:pPr>
    </w:p>
    <w:p w14:paraId="7413D2AE" w14:textId="77777777" w:rsidR="002C4A38" w:rsidRDefault="00084EC2" w:rsidP="007D08E6">
      <w:pPr>
        <w:spacing w:after="0" w:line="360" w:lineRule="auto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084D85E" wp14:editId="236D4B4B">
            <wp:extent cx="1905000" cy="240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garan covi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64656" w14:textId="5AD2DD40" w:rsidR="009E3171" w:rsidRDefault="00E00312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hyperlink r:id="rId9" w:history="1">
        <w:r w:rsidR="00A41763" w:rsidRPr="00374AEA">
          <w:rPr>
            <w:rStyle w:val="Hyperlink"/>
            <w:rFonts w:ascii="Times New Roman" w:hAnsi="Times New Roman" w:cs="Times New Roman"/>
          </w:rPr>
          <w:t>https://www.google.com/search</w:t>
        </w:r>
      </w:hyperlink>
    </w:p>
    <w:p w14:paraId="45B7A4BE" w14:textId="77777777" w:rsidR="00A41763" w:rsidRDefault="00A41763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35452517" w14:textId="77777777" w:rsidR="002C4A38" w:rsidRPr="00A41763" w:rsidRDefault="002C4A38" w:rsidP="00A4176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(Inside Lombok) –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Dinas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Pekerjaan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Umum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Penataan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Ruang Kota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Nusa Tenggara Barat,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memprioritaskan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penanganan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banjir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melalui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program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perbaikan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saluran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sisa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refocusing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COVID-19.</w:t>
      </w:r>
    </w:p>
    <w:p w14:paraId="38ACA0A6" w14:textId="77777777" w:rsidR="002C4A38" w:rsidRPr="00A41763" w:rsidRDefault="002C4A38" w:rsidP="00A4176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“Dari total dana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kita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Rp78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refocusing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penanganan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COVID-19,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tersisa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Rp27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sebagian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besar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belanja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modal.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Sisanya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kita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optimalkan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penanganan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banjir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kata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Kepala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Dinas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Pekerjaan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Umum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Penataan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Ruang (PUPR) Kota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Miftahurrahman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Kamis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519BCA1C" w14:textId="77777777" w:rsidR="002C4A38" w:rsidRPr="00A41763" w:rsidRDefault="002C4A38" w:rsidP="00A4176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Miftahurrahman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menyebutkan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sisa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Rp27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sekitar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Rp19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belanja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modal,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kemduian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belanja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operasional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fisik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beberapa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bidang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Dinas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PUPR.</w:t>
      </w:r>
    </w:p>
    <w:p w14:paraId="60A56ACA" w14:textId="77777777" w:rsidR="002C4A38" w:rsidRPr="00A41763" w:rsidRDefault="002C4A38" w:rsidP="00A4176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Menurutnya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saluran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prioritas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perbaikan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drainase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Jalan Bung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Karno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Karang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Buaya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Pagutan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Saluran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Karang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Buaya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dilakukan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sodetan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saluran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primer agar air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bisa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mengalir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lebih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cepat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44FEA053" w14:textId="77777777" w:rsidR="002C4A38" w:rsidRPr="00A41763" w:rsidRDefault="002C4A38" w:rsidP="00A4176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“Jadi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ketika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terjadi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hujan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lebat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intesitas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tinggi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lama, air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meluap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jalan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rumah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penduduk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katanya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77595AED" w14:textId="77777777" w:rsidR="002C4A38" w:rsidRPr="00A41763" w:rsidRDefault="002C4A38" w:rsidP="00A4176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Panjang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saluran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kawasan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Karang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Buaye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perbaiki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100 meter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lebih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alokasi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sebesar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Rp200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juga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aspirasi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dewan.</w:t>
      </w:r>
    </w:p>
    <w:p w14:paraId="3A0240F1" w14:textId="77777777" w:rsidR="002C4A38" w:rsidRPr="00A41763" w:rsidRDefault="002C4A38" w:rsidP="00A4176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Nilai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fisik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setelah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refocusing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kedua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rata-rata Rp200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pekerjaan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penunjukan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langsung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Kalau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tender,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waktunya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mencukupi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. “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Termasuk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penyelesaian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pembangunan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tertunda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seperti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‘landscape’ Kantor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camat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Ampenan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menyelesaikan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partisi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Kantor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Lurah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Sayang-Sayang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masing-masing Rp200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katanya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0382275C" w14:textId="77777777" w:rsidR="002C4A38" w:rsidRPr="00A41763" w:rsidRDefault="002C4A38" w:rsidP="00A4176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Sementara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2021,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lanjut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Miftahurrahman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kemungkinan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kondisinya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jauh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beda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Dimana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informasinya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disiapkan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Dinas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PUPR Kota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menurun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Rp78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Rp28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APBD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murni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2021.</w:t>
      </w:r>
    </w:p>
    <w:p w14:paraId="332CA4AD" w14:textId="77777777" w:rsidR="002C4A38" w:rsidRPr="00A41763" w:rsidRDefault="002C4A38" w:rsidP="00A4176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Dia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memprediksikan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Rp28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2021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mendatang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juga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bersumber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alokasi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khusus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(DAK). Dari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tersedia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katanya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paling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banyak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diperuntukkan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biaya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operasional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rutin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mencapai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Rp23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389F6529" w14:textId="667EC973" w:rsidR="002C4A38" w:rsidRPr="00A41763" w:rsidRDefault="002C4A38" w:rsidP="00A4176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Menurunya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alokasi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berpengaruh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terhadap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program yang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bisa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direalisasikan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terutama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program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fisik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membutuhkan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besar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ujarnya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55F8BA5F" w14:textId="77777777" w:rsidR="005B482C" w:rsidRPr="00A41763" w:rsidRDefault="002C4A38" w:rsidP="00A4176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Sisa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belanja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rutin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kata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Miftahurrahman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digunakan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pelaksanaan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program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sebesar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Rp5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berikan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sejumlah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bidang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Dinas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PUPR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menjalankan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programnya</w:t>
      </w:r>
      <w:proofErr w:type="spellEnd"/>
      <w:r w:rsidRPr="00A41763">
        <w:rPr>
          <w:rFonts w:ascii="Times New Roman" w:eastAsia="Times New Roman" w:hAnsi="Times New Roman" w:cs="Times New Roman"/>
          <w:sz w:val="24"/>
          <w:szCs w:val="24"/>
          <w:lang w:eastAsia="id-ID"/>
        </w:rPr>
        <w:t>. (Ant)</w:t>
      </w:r>
    </w:p>
    <w:p w14:paraId="4212BE9B" w14:textId="29031B84" w:rsidR="004A5D4A" w:rsidRDefault="004A5D4A" w:rsidP="00A4176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31B9666A" w14:textId="77777777" w:rsidR="00A41763" w:rsidRPr="00A41763" w:rsidRDefault="00A41763" w:rsidP="00A4176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</w:pPr>
      <w:proofErr w:type="spellStart"/>
      <w:r w:rsidRPr="00A417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  <w:t>Sumber</w:t>
      </w:r>
      <w:proofErr w:type="spellEnd"/>
      <w:r w:rsidRPr="00A417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  <w:t>Berita</w:t>
      </w:r>
      <w:proofErr w:type="spellEnd"/>
    </w:p>
    <w:p w14:paraId="309AB78B" w14:textId="77777777" w:rsidR="00A41763" w:rsidRPr="00A41763" w:rsidRDefault="00A41763" w:rsidP="00A41763">
      <w:pPr>
        <w:numPr>
          <w:ilvl w:val="0"/>
          <w:numId w:val="1"/>
        </w:numPr>
        <w:spacing w:line="360" w:lineRule="auto"/>
        <w:ind w:left="450" w:hanging="450"/>
        <w:jc w:val="both"/>
        <w:rPr>
          <w:rFonts w:eastAsia="Times New Roman" w:cstheme="minorHAnsi"/>
          <w:lang w:eastAsia="id-ID"/>
        </w:rPr>
      </w:pPr>
      <w:r w:rsidRPr="00A41763">
        <w:rPr>
          <w:rFonts w:eastAsia="Times New Roman" w:cstheme="minorHAnsi"/>
          <w:lang w:eastAsia="id-ID"/>
        </w:rPr>
        <w:t>https://insidelombok.id/berita-utama/pupr-prioritaskan-penanganan-banjir-dari-sisa-anggaran-covid-19/02/07/2020;</w:t>
      </w:r>
    </w:p>
    <w:p w14:paraId="58116104" w14:textId="50EB1943" w:rsidR="00A41763" w:rsidRPr="00A41763" w:rsidRDefault="00A41763" w:rsidP="00A41763">
      <w:pPr>
        <w:numPr>
          <w:ilvl w:val="0"/>
          <w:numId w:val="1"/>
        </w:numPr>
        <w:spacing w:line="360" w:lineRule="auto"/>
        <w:ind w:left="450" w:hanging="450"/>
        <w:jc w:val="both"/>
        <w:rPr>
          <w:rFonts w:eastAsia="Times New Roman" w:cstheme="minorHAnsi"/>
          <w:lang w:eastAsia="id-ID"/>
        </w:rPr>
      </w:pPr>
      <w:r w:rsidRPr="00A41763">
        <w:rPr>
          <w:rFonts w:eastAsia="Times New Roman" w:cstheme="minorHAnsi"/>
          <w:lang w:eastAsia="id-ID"/>
        </w:rPr>
        <w:t>https://mataram.antaranews.com/berita/125490/pupr-memprioritaskan-penanganan-banjir-dari-sisa-anggaran-covid-19/02/07/2020;</w:t>
      </w:r>
    </w:p>
    <w:p w14:paraId="4782BC97" w14:textId="77777777" w:rsidR="00A41763" w:rsidRPr="00A41763" w:rsidRDefault="00A41763" w:rsidP="00A4176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64270FF5" w14:textId="77777777" w:rsidR="004373DC" w:rsidRDefault="004373DC" w:rsidP="00F367F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117267">
        <w:rPr>
          <w:rFonts w:ascii="Times New Roman" w:hAnsi="Times New Roman" w:cs="Times New Roman"/>
          <w:b/>
          <w:u w:val="single"/>
        </w:rPr>
        <w:t>Catatan</w:t>
      </w:r>
      <w:proofErr w:type="spellEnd"/>
    </w:p>
    <w:p w14:paraId="499C0711" w14:textId="77777777" w:rsidR="00A13CFB" w:rsidRDefault="00A13CFB" w:rsidP="005E707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Kebijakan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di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Bidang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Keuangan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Daerah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berdasarkan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UU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Nomor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2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Tahun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2020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tentang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Penetapan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Peraturan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Pemerintah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Pengganti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Undang-Undang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6014FC" w:rsidRPr="00A41763">
        <w:rPr>
          <w:rFonts w:ascii="Times New Roman" w:eastAsia="Times New Roman" w:hAnsi="Times New Roman" w:cs="Times New Roman"/>
          <w:lang w:eastAsia="id-ID"/>
        </w:rPr>
        <w:t>Nomor</w:t>
      </w:r>
      <w:proofErr w:type="spellEnd"/>
      <w:r w:rsidR="006014FC" w:rsidRPr="00A41763">
        <w:rPr>
          <w:rFonts w:ascii="Times New Roman" w:eastAsia="Times New Roman" w:hAnsi="Times New Roman" w:cs="Times New Roman"/>
          <w:lang w:eastAsia="id-ID"/>
        </w:rPr>
        <w:t xml:space="preserve"> 1 </w:t>
      </w:r>
      <w:proofErr w:type="spellStart"/>
      <w:r w:rsidR="006014FC" w:rsidRPr="00A41763">
        <w:rPr>
          <w:rFonts w:ascii="Times New Roman" w:eastAsia="Times New Roman" w:hAnsi="Times New Roman" w:cs="Times New Roman"/>
          <w:lang w:eastAsia="id-ID"/>
        </w:rPr>
        <w:t>Tahun</w:t>
      </w:r>
      <w:proofErr w:type="spellEnd"/>
      <w:r w:rsidR="006014FC" w:rsidRPr="00A41763">
        <w:rPr>
          <w:rFonts w:ascii="Times New Roman" w:eastAsia="Times New Roman" w:hAnsi="Times New Roman" w:cs="Times New Roman"/>
          <w:lang w:eastAsia="id-ID"/>
        </w:rPr>
        <w:t xml:space="preserve"> 2020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Tentang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Kebijakan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Keuangan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Negara Dan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Stabilitas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Sistem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Keuangan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Penanganan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Pandemi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Corona Virus Disease 2019 (Covid-19) Dan/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Rangka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Menghadapi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Ancaman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Membahayakan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Perekonomian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Nasional Dan/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Stabilitas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Sistem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Keuangan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menyatakan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bahwa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rangka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pelaksanaan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kebijakan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di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bidang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keuangan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sebagaimana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dimaksud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Pemerintah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Daerah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diberikan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lastRenderedPageBreak/>
        <w:t>kewenangan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melakukan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pengutamaan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penggunaan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alokasi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anggaran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kegiatan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tertentu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(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refokusing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),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perubahan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alokasi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, dan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penggunaan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Anggaran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Pendapatan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A41763">
        <w:rPr>
          <w:rFonts w:ascii="Times New Roman" w:eastAsia="Times New Roman" w:hAnsi="Times New Roman" w:cs="Times New Roman"/>
          <w:lang w:eastAsia="id-ID"/>
        </w:rPr>
        <w:t>Belanja</w:t>
      </w:r>
      <w:proofErr w:type="spellEnd"/>
      <w:r w:rsidRPr="00A41763">
        <w:rPr>
          <w:rFonts w:ascii="Times New Roman" w:eastAsia="Times New Roman" w:hAnsi="Times New Roman" w:cs="Times New Roman"/>
          <w:lang w:eastAsia="id-ID"/>
        </w:rPr>
        <w:t xml:space="preserve"> Daerah</w:t>
      </w:r>
      <w:r w:rsidRPr="00A13CFB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1"/>
      </w:r>
    </w:p>
    <w:p w14:paraId="01C7E195" w14:textId="77777777" w:rsidR="006014FC" w:rsidRPr="008662B3" w:rsidRDefault="006014FC" w:rsidP="005E707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lanjut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014FC">
        <w:rPr>
          <w:rFonts w:ascii="Times New Roman" w:hAnsi="Times New Roman" w:cs="Times New Roman"/>
        </w:rPr>
        <w:t>Ketentuan</w:t>
      </w:r>
      <w:proofErr w:type="spellEnd"/>
      <w:r w:rsidRPr="006014FC">
        <w:rPr>
          <w:rFonts w:ascii="Times New Roman" w:hAnsi="Times New Roman" w:cs="Times New Roman"/>
        </w:rPr>
        <w:t xml:space="preserve"> </w:t>
      </w:r>
      <w:proofErr w:type="spellStart"/>
      <w:r w:rsidRPr="006014FC">
        <w:rPr>
          <w:rFonts w:ascii="Times New Roman" w:hAnsi="Times New Roman" w:cs="Times New Roman"/>
        </w:rPr>
        <w:t>mengenai</w:t>
      </w:r>
      <w:proofErr w:type="spellEnd"/>
      <w:r w:rsidRPr="006014FC">
        <w:rPr>
          <w:rFonts w:ascii="Times New Roman" w:hAnsi="Times New Roman" w:cs="Times New Roman"/>
        </w:rPr>
        <w:t xml:space="preserve"> </w:t>
      </w:r>
      <w:proofErr w:type="spellStart"/>
      <w:r w:rsidRPr="006014FC">
        <w:rPr>
          <w:rFonts w:ascii="Times New Roman" w:hAnsi="Times New Roman" w:cs="Times New Roman"/>
        </w:rPr>
        <w:t>pengutamaan</w:t>
      </w:r>
      <w:proofErr w:type="spellEnd"/>
      <w:r w:rsidRPr="006014FC">
        <w:rPr>
          <w:rFonts w:ascii="Times New Roman" w:hAnsi="Times New Roman" w:cs="Times New Roman"/>
        </w:rPr>
        <w:t xml:space="preserve"> </w:t>
      </w:r>
      <w:proofErr w:type="spellStart"/>
      <w:r w:rsidRPr="006014FC">
        <w:rPr>
          <w:rFonts w:ascii="Times New Roman" w:hAnsi="Times New Roman" w:cs="Times New Roman"/>
        </w:rPr>
        <w:t>penggunaan</w:t>
      </w:r>
      <w:proofErr w:type="spellEnd"/>
      <w:r w:rsidRPr="006014FC">
        <w:rPr>
          <w:rFonts w:ascii="Times New Roman" w:hAnsi="Times New Roman" w:cs="Times New Roman"/>
        </w:rPr>
        <w:t xml:space="preserve"> </w:t>
      </w:r>
      <w:proofErr w:type="spellStart"/>
      <w:r w:rsidRPr="006014FC">
        <w:rPr>
          <w:rFonts w:ascii="Times New Roman" w:hAnsi="Times New Roman" w:cs="Times New Roman"/>
        </w:rPr>
        <w:t>alokasi</w:t>
      </w:r>
      <w:proofErr w:type="spellEnd"/>
      <w:r w:rsidRPr="006014FC">
        <w:rPr>
          <w:rFonts w:ascii="Times New Roman" w:hAnsi="Times New Roman" w:cs="Times New Roman"/>
        </w:rPr>
        <w:t xml:space="preserve"> </w:t>
      </w:r>
      <w:proofErr w:type="spellStart"/>
      <w:r w:rsidRPr="006014FC">
        <w:rPr>
          <w:rFonts w:ascii="Times New Roman" w:hAnsi="Times New Roman" w:cs="Times New Roman"/>
        </w:rPr>
        <w:t>anggaran</w:t>
      </w:r>
      <w:proofErr w:type="spellEnd"/>
      <w:r w:rsidRPr="006014FC">
        <w:rPr>
          <w:rFonts w:ascii="Times New Roman" w:hAnsi="Times New Roman" w:cs="Times New Roman"/>
        </w:rPr>
        <w:t xml:space="preserve"> </w:t>
      </w:r>
      <w:proofErr w:type="spellStart"/>
      <w:r w:rsidRPr="006014FC">
        <w:rPr>
          <w:rFonts w:ascii="Times New Roman" w:hAnsi="Times New Roman" w:cs="Times New Roman"/>
        </w:rPr>
        <w:t>untuk</w:t>
      </w:r>
      <w:proofErr w:type="spellEnd"/>
      <w:r w:rsidRPr="006014FC">
        <w:rPr>
          <w:rFonts w:ascii="Times New Roman" w:hAnsi="Times New Roman" w:cs="Times New Roman"/>
        </w:rPr>
        <w:t xml:space="preserve"> </w:t>
      </w:r>
      <w:proofErr w:type="spellStart"/>
      <w:r w:rsidRPr="006014FC">
        <w:rPr>
          <w:rFonts w:ascii="Times New Roman" w:hAnsi="Times New Roman" w:cs="Times New Roman"/>
        </w:rPr>
        <w:t>kegiatan</w:t>
      </w:r>
      <w:proofErr w:type="spellEnd"/>
      <w:r w:rsidRPr="006014FC">
        <w:rPr>
          <w:rFonts w:ascii="Times New Roman" w:hAnsi="Times New Roman" w:cs="Times New Roman"/>
        </w:rPr>
        <w:t xml:space="preserve"> </w:t>
      </w:r>
      <w:proofErr w:type="spellStart"/>
      <w:r w:rsidRPr="006014FC">
        <w:rPr>
          <w:rFonts w:ascii="Times New Roman" w:hAnsi="Times New Roman" w:cs="Times New Roman"/>
        </w:rPr>
        <w:t>tertentu</w:t>
      </w:r>
      <w:proofErr w:type="spellEnd"/>
      <w:r w:rsidRPr="006014FC">
        <w:rPr>
          <w:rFonts w:ascii="Times New Roman" w:hAnsi="Times New Roman" w:cs="Times New Roman"/>
        </w:rPr>
        <w:t xml:space="preserve"> (</w:t>
      </w:r>
      <w:proofErr w:type="spellStart"/>
      <w:r w:rsidRPr="006014FC">
        <w:rPr>
          <w:rFonts w:ascii="Times New Roman" w:hAnsi="Times New Roman" w:cs="Times New Roman"/>
        </w:rPr>
        <w:t>refoansing</w:t>
      </w:r>
      <w:proofErr w:type="spellEnd"/>
      <w:r w:rsidRPr="006014FC">
        <w:rPr>
          <w:rFonts w:ascii="Times New Roman" w:hAnsi="Times New Roman" w:cs="Times New Roman"/>
        </w:rPr>
        <w:t xml:space="preserve">), </w:t>
      </w:r>
      <w:proofErr w:type="spellStart"/>
      <w:r w:rsidRPr="006014FC">
        <w:rPr>
          <w:rFonts w:ascii="Times New Roman" w:hAnsi="Times New Roman" w:cs="Times New Roman"/>
        </w:rPr>
        <w:t>perubahan</w:t>
      </w:r>
      <w:proofErr w:type="spellEnd"/>
      <w:r w:rsidRPr="006014FC">
        <w:rPr>
          <w:rFonts w:ascii="Times New Roman" w:hAnsi="Times New Roman" w:cs="Times New Roman"/>
        </w:rPr>
        <w:t xml:space="preserve"> </w:t>
      </w:r>
      <w:proofErr w:type="spellStart"/>
      <w:r w:rsidRPr="006014FC">
        <w:rPr>
          <w:rFonts w:ascii="Times New Roman" w:hAnsi="Times New Roman" w:cs="Times New Roman"/>
        </w:rPr>
        <w:t>alokasi</w:t>
      </w:r>
      <w:proofErr w:type="spellEnd"/>
      <w:r w:rsidRPr="006014FC">
        <w:rPr>
          <w:rFonts w:ascii="Times New Roman" w:hAnsi="Times New Roman" w:cs="Times New Roman"/>
        </w:rPr>
        <w:t xml:space="preserve">, dan </w:t>
      </w:r>
      <w:proofErr w:type="spellStart"/>
      <w:r w:rsidRPr="006014FC">
        <w:rPr>
          <w:rFonts w:ascii="Times New Roman" w:hAnsi="Times New Roman" w:cs="Times New Roman"/>
        </w:rPr>
        <w:t>penggunaan</w:t>
      </w:r>
      <w:proofErr w:type="spellEnd"/>
      <w:r w:rsidRPr="006014FC">
        <w:rPr>
          <w:rFonts w:ascii="Times New Roman" w:hAnsi="Times New Roman" w:cs="Times New Roman"/>
        </w:rPr>
        <w:t xml:space="preserve"> </w:t>
      </w:r>
      <w:proofErr w:type="spellStart"/>
      <w:r w:rsidRPr="006014FC">
        <w:rPr>
          <w:rFonts w:ascii="Times New Roman" w:hAnsi="Times New Roman" w:cs="Times New Roman"/>
        </w:rPr>
        <w:t>Anggaran</w:t>
      </w:r>
      <w:proofErr w:type="spellEnd"/>
      <w:r w:rsidRPr="006014FC">
        <w:rPr>
          <w:rFonts w:ascii="Times New Roman" w:hAnsi="Times New Roman" w:cs="Times New Roman"/>
        </w:rPr>
        <w:t xml:space="preserve"> </w:t>
      </w:r>
      <w:proofErr w:type="spellStart"/>
      <w:r w:rsidRPr="006014FC">
        <w:rPr>
          <w:rFonts w:ascii="Times New Roman" w:hAnsi="Times New Roman" w:cs="Times New Roman"/>
        </w:rPr>
        <w:t>Pendapatan</w:t>
      </w:r>
      <w:proofErr w:type="spellEnd"/>
      <w:r w:rsidRPr="006014FC">
        <w:rPr>
          <w:rFonts w:ascii="Times New Roman" w:hAnsi="Times New Roman" w:cs="Times New Roman"/>
        </w:rPr>
        <w:t xml:space="preserve"> dan </w:t>
      </w:r>
      <w:proofErr w:type="spellStart"/>
      <w:r w:rsidRPr="006014FC">
        <w:rPr>
          <w:rFonts w:ascii="Times New Roman" w:hAnsi="Times New Roman" w:cs="Times New Roman"/>
        </w:rPr>
        <w:t>Belanja</w:t>
      </w:r>
      <w:proofErr w:type="spellEnd"/>
      <w:r w:rsidRPr="006014FC">
        <w:rPr>
          <w:rFonts w:ascii="Times New Roman" w:hAnsi="Times New Roman" w:cs="Times New Roman"/>
        </w:rPr>
        <w:t xml:space="preserve"> Daerah, </w:t>
      </w:r>
      <w:proofErr w:type="spellStart"/>
      <w:r w:rsidRPr="006014FC">
        <w:rPr>
          <w:rFonts w:ascii="Times New Roman" w:hAnsi="Times New Roman" w:cs="Times New Roman"/>
        </w:rPr>
        <w:t>diatur</w:t>
      </w:r>
      <w:proofErr w:type="spellEnd"/>
      <w:r w:rsidRPr="006014FC">
        <w:rPr>
          <w:rFonts w:ascii="Times New Roman" w:hAnsi="Times New Roman" w:cs="Times New Roman"/>
        </w:rPr>
        <w:t xml:space="preserve"> </w:t>
      </w:r>
      <w:proofErr w:type="spellStart"/>
      <w:r w:rsidRPr="006014FC">
        <w:rPr>
          <w:rFonts w:ascii="Times New Roman" w:hAnsi="Times New Roman" w:cs="Times New Roman"/>
        </w:rPr>
        <w:t>dengan</w:t>
      </w:r>
      <w:proofErr w:type="spellEnd"/>
      <w:r w:rsidRPr="006014FC">
        <w:rPr>
          <w:rFonts w:ascii="Times New Roman" w:hAnsi="Times New Roman" w:cs="Times New Roman"/>
        </w:rPr>
        <w:t xml:space="preserve"> </w:t>
      </w:r>
      <w:proofErr w:type="spellStart"/>
      <w:r w:rsidRPr="006014FC">
        <w:rPr>
          <w:rFonts w:ascii="Times New Roman" w:hAnsi="Times New Roman" w:cs="Times New Roman"/>
        </w:rPr>
        <w:t>Peraturan</w:t>
      </w:r>
      <w:proofErr w:type="spellEnd"/>
      <w:r w:rsidRPr="006014FC">
        <w:rPr>
          <w:rFonts w:ascii="Times New Roman" w:hAnsi="Times New Roman" w:cs="Times New Roman"/>
        </w:rPr>
        <w:t xml:space="preserve"> Menteri </w:t>
      </w:r>
      <w:proofErr w:type="spellStart"/>
      <w:r w:rsidRPr="006014FC">
        <w:rPr>
          <w:rFonts w:ascii="Times New Roman" w:hAnsi="Times New Roman" w:cs="Times New Roman"/>
        </w:rPr>
        <w:t>Dalam</w:t>
      </w:r>
      <w:proofErr w:type="spellEnd"/>
      <w:r w:rsidRPr="006014FC">
        <w:rPr>
          <w:rFonts w:ascii="Times New Roman" w:hAnsi="Times New Roman" w:cs="Times New Roman"/>
        </w:rPr>
        <w:t xml:space="preserve"> Negeri</w:t>
      </w:r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2"/>
      </w:r>
    </w:p>
    <w:p w14:paraId="370DD940" w14:textId="77777777" w:rsidR="00541CAB" w:rsidRPr="00117267" w:rsidRDefault="00541CAB" w:rsidP="00541CAB">
      <w:pPr>
        <w:pStyle w:val="ListParagraph"/>
        <w:spacing w:after="0" w:line="360" w:lineRule="auto"/>
        <w:contextualSpacing w:val="0"/>
        <w:jc w:val="both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</w:p>
    <w:p w14:paraId="2954426B" w14:textId="77777777" w:rsidR="00F76EBA" w:rsidRPr="00117267" w:rsidRDefault="00F76EBA" w:rsidP="00A9085C">
      <w:pPr>
        <w:pStyle w:val="ListParagraph"/>
        <w:spacing w:after="0" w:line="360" w:lineRule="auto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sectPr w:rsidR="00F76EBA" w:rsidRPr="00117267" w:rsidSect="000E2493">
      <w:endnotePr>
        <w:numFmt w:val="decimal"/>
      </w:endnotePr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D7B45" w14:textId="77777777" w:rsidR="00E00312" w:rsidRDefault="00E00312" w:rsidP="004373DC">
      <w:pPr>
        <w:spacing w:after="0" w:line="240" w:lineRule="auto"/>
      </w:pPr>
      <w:r>
        <w:separator/>
      </w:r>
    </w:p>
  </w:endnote>
  <w:endnote w:type="continuationSeparator" w:id="0">
    <w:p w14:paraId="578E1A81" w14:textId="77777777" w:rsidR="00E00312" w:rsidRDefault="00E00312" w:rsidP="0043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E22F8" w14:textId="77777777" w:rsidR="00E00312" w:rsidRDefault="00E00312" w:rsidP="004373DC">
      <w:pPr>
        <w:spacing w:after="0" w:line="240" w:lineRule="auto"/>
      </w:pPr>
      <w:r>
        <w:separator/>
      </w:r>
    </w:p>
  </w:footnote>
  <w:footnote w:type="continuationSeparator" w:id="0">
    <w:p w14:paraId="62BFBB64" w14:textId="77777777" w:rsidR="00E00312" w:rsidRDefault="00E00312" w:rsidP="004373DC">
      <w:pPr>
        <w:spacing w:after="0" w:line="240" w:lineRule="auto"/>
      </w:pPr>
      <w:r>
        <w:continuationSeparator/>
      </w:r>
    </w:p>
  </w:footnote>
  <w:footnote w:id="1">
    <w:p w14:paraId="093F8331" w14:textId="77777777" w:rsidR="00A13CFB" w:rsidRPr="006014FC" w:rsidRDefault="00A13CFB" w:rsidP="006014FC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6014FC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6014FC">
        <w:rPr>
          <w:rFonts w:ascii="Times New Roman" w:hAnsi="Times New Roman" w:cs="Times New Roman"/>
          <w:sz w:val="18"/>
          <w:szCs w:val="18"/>
        </w:rPr>
        <w:t xml:space="preserve"> Lihat Pasal 3 Angka (1) UU Nomor 2 tentang</w:t>
      </w:r>
      <w:r w:rsidR="006014FC" w:rsidRPr="006014FC">
        <w:rPr>
          <w:rFonts w:ascii="Times New Roman" w:hAnsi="Times New Roman" w:cs="Times New Roman"/>
          <w:sz w:val="18"/>
          <w:szCs w:val="18"/>
        </w:rPr>
        <w:t xml:space="preserve"> UU Nomor 2 Tahun 2020 tentang Penetapan Peraturan Pemerintah Pengganti Undang-Undang Nomor 1 Tahun 2020 Tentang Kebijakan Keuangan Negara Dan Stabilitas Sistem Keuangan Untuk Penanganan Pandemi </w:t>
      </w:r>
      <w:r w:rsidR="006014FC" w:rsidRPr="006014FC">
        <w:rPr>
          <w:rFonts w:ascii="Times New Roman" w:hAnsi="Times New Roman" w:cs="Times New Roman"/>
          <w:i/>
          <w:sz w:val="18"/>
          <w:szCs w:val="18"/>
        </w:rPr>
        <w:t>Corona Virus Disease</w:t>
      </w:r>
      <w:r w:rsidR="006014FC" w:rsidRPr="006014FC">
        <w:rPr>
          <w:rFonts w:ascii="Times New Roman" w:hAnsi="Times New Roman" w:cs="Times New Roman"/>
          <w:sz w:val="18"/>
          <w:szCs w:val="18"/>
        </w:rPr>
        <w:t xml:space="preserve"> 2019 (Covid-19) Dan/Atau Dalam Rangka Menghadapi Ancaman Yang Membahayakan Perekonomian Nasional Dan/Atau Stabilitas Sistem Keuangan</w:t>
      </w:r>
    </w:p>
  </w:footnote>
  <w:footnote w:id="2">
    <w:p w14:paraId="6498B6BB" w14:textId="77777777" w:rsidR="006014FC" w:rsidRDefault="006014FC" w:rsidP="006014F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Lihat Pasal 3 Angka (2</w:t>
      </w:r>
      <w:r w:rsidRPr="006014FC">
        <w:rPr>
          <w:rFonts w:ascii="Times New Roman" w:hAnsi="Times New Roman" w:cs="Times New Roman"/>
          <w:sz w:val="18"/>
          <w:szCs w:val="18"/>
        </w:rPr>
        <w:t xml:space="preserve">) UU Nomor 2 tentang UU Nomor 2 Tahun 2020 tentang Penetapan Peraturan Pemerintah Pengganti Undang-Undang Nomor 1 Tahun 2020 Tentang Kebijakan Keuangan Negara Dan Stabilitas Sistem Keuangan Untuk Penanganan Pandemi </w:t>
      </w:r>
      <w:r w:rsidRPr="006014FC">
        <w:rPr>
          <w:rFonts w:ascii="Times New Roman" w:hAnsi="Times New Roman" w:cs="Times New Roman"/>
          <w:i/>
          <w:sz w:val="18"/>
          <w:szCs w:val="18"/>
        </w:rPr>
        <w:t>Corona Virus Disease</w:t>
      </w:r>
      <w:r w:rsidRPr="006014FC">
        <w:rPr>
          <w:rFonts w:ascii="Times New Roman" w:hAnsi="Times New Roman" w:cs="Times New Roman"/>
          <w:sz w:val="18"/>
          <w:szCs w:val="18"/>
        </w:rPr>
        <w:t xml:space="preserve"> 2019 (Covid-19) Dan/Atau Dalam Rangka Menghadapi Ancaman Yang Membahayakan Perekonomian Nasional Dan/Atau Stabilitas Sistem Keuangan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EC3"/>
    <w:multiLevelType w:val="hybridMultilevel"/>
    <w:tmpl w:val="DDFCA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838A8"/>
    <w:multiLevelType w:val="hybridMultilevel"/>
    <w:tmpl w:val="8D183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458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F32"/>
    <w:multiLevelType w:val="hybridMultilevel"/>
    <w:tmpl w:val="AC62BF9A"/>
    <w:lvl w:ilvl="0" w:tplc="315C07E0">
      <w:start w:val="1"/>
      <w:numFmt w:val="decimal"/>
      <w:lvlText w:val="%1."/>
      <w:lvlJc w:val="left"/>
      <w:pPr>
        <w:ind w:left="7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09D0F88"/>
    <w:multiLevelType w:val="hybridMultilevel"/>
    <w:tmpl w:val="0C08F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A1876"/>
    <w:multiLevelType w:val="hybridMultilevel"/>
    <w:tmpl w:val="3DAEB6C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1306037"/>
    <w:multiLevelType w:val="hybridMultilevel"/>
    <w:tmpl w:val="CF44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509AD"/>
    <w:multiLevelType w:val="hybridMultilevel"/>
    <w:tmpl w:val="A7F60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BA6F77"/>
    <w:multiLevelType w:val="hybridMultilevel"/>
    <w:tmpl w:val="EE969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C4A0F"/>
    <w:multiLevelType w:val="hybridMultilevel"/>
    <w:tmpl w:val="A71A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37943"/>
    <w:multiLevelType w:val="hybridMultilevel"/>
    <w:tmpl w:val="A64E9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77C5A"/>
    <w:multiLevelType w:val="hybridMultilevel"/>
    <w:tmpl w:val="DE40C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B277D"/>
    <w:multiLevelType w:val="hybridMultilevel"/>
    <w:tmpl w:val="72C8F2AA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A1569D"/>
    <w:multiLevelType w:val="hybridMultilevel"/>
    <w:tmpl w:val="FFF62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E6C46"/>
    <w:multiLevelType w:val="hybridMultilevel"/>
    <w:tmpl w:val="184C8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E1783"/>
    <w:multiLevelType w:val="hybridMultilevel"/>
    <w:tmpl w:val="53988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74492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E5948"/>
    <w:multiLevelType w:val="hybridMultilevel"/>
    <w:tmpl w:val="9FE0E9F8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1E4030"/>
    <w:multiLevelType w:val="hybridMultilevel"/>
    <w:tmpl w:val="588C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C37CA"/>
    <w:multiLevelType w:val="hybridMultilevel"/>
    <w:tmpl w:val="D8E667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2"/>
  </w:num>
  <w:num w:numId="5">
    <w:abstractNumId w:val="8"/>
  </w:num>
  <w:num w:numId="6">
    <w:abstractNumId w:val="11"/>
  </w:num>
  <w:num w:numId="7">
    <w:abstractNumId w:val="6"/>
  </w:num>
  <w:num w:numId="8">
    <w:abstractNumId w:val="0"/>
  </w:num>
  <w:num w:numId="9">
    <w:abstractNumId w:val="19"/>
  </w:num>
  <w:num w:numId="10">
    <w:abstractNumId w:val="1"/>
  </w:num>
  <w:num w:numId="11">
    <w:abstractNumId w:val="17"/>
  </w:num>
  <w:num w:numId="12">
    <w:abstractNumId w:val="12"/>
  </w:num>
  <w:num w:numId="13">
    <w:abstractNumId w:val="3"/>
  </w:num>
  <w:num w:numId="14">
    <w:abstractNumId w:val="7"/>
  </w:num>
  <w:num w:numId="15">
    <w:abstractNumId w:val="15"/>
  </w:num>
  <w:num w:numId="16">
    <w:abstractNumId w:val="13"/>
  </w:num>
  <w:num w:numId="17">
    <w:abstractNumId w:val="5"/>
  </w:num>
  <w:num w:numId="18">
    <w:abstractNumId w:val="10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DC"/>
    <w:rsid w:val="00035052"/>
    <w:rsid w:val="00052A45"/>
    <w:rsid w:val="00056885"/>
    <w:rsid w:val="0007083D"/>
    <w:rsid w:val="00084EC2"/>
    <w:rsid w:val="000A54B2"/>
    <w:rsid w:val="000C2B27"/>
    <w:rsid w:val="000C3750"/>
    <w:rsid w:val="000E2493"/>
    <w:rsid w:val="000F2761"/>
    <w:rsid w:val="000F6809"/>
    <w:rsid w:val="00104DC3"/>
    <w:rsid w:val="00117267"/>
    <w:rsid w:val="00123559"/>
    <w:rsid w:val="00151042"/>
    <w:rsid w:val="001679F1"/>
    <w:rsid w:val="001828EF"/>
    <w:rsid w:val="00184E47"/>
    <w:rsid w:val="00196543"/>
    <w:rsid w:val="001A7C4D"/>
    <w:rsid w:val="001B100C"/>
    <w:rsid w:val="001B2FA8"/>
    <w:rsid w:val="001D2911"/>
    <w:rsid w:val="001E0670"/>
    <w:rsid w:val="002173FD"/>
    <w:rsid w:val="002220E1"/>
    <w:rsid w:val="0025618B"/>
    <w:rsid w:val="00296B49"/>
    <w:rsid w:val="002C4A38"/>
    <w:rsid w:val="00301EBE"/>
    <w:rsid w:val="003119A3"/>
    <w:rsid w:val="00337778"/>
    <w:rsid w:val="00350EAD"/>
    <w:rsid w:val="00351664"/>
    <w:rsid w:val="003667B9"/>
    <w:rsid w:val="003A2E33"/>
    <w:rsid w:val="003D0B4E"/>
    <w:rsid w:val="003F1339"/>
    <w:rsid w:val="003F7C46"/>
    <w:rsid w:val="0040569B"/>
    <w:rsid w:val="00421A7D"/>
    <w:rsid w:val="00424A35"/>
    <w:rsid w:val="00437370"/>
    <w:rsid w:val="004373DC"/>
    <w:rsid w:val="004448CC"/>
    <w:rsid w:val="00453231"/>
    <w:rsid w:val="00480515"/>
    <w:rsid w:val="00483FF8"/>
    <w:rsid w:val="00487FAF"/>
    <w:rsid w:val="004A1A93"/>
    <w:rsid w:val="004A1F45"/>
    <w:rsid w:val="004A5D4A"/>
    <w:rsid w:val="004F7800"/>
    <w:rsid w:val="00525E84"/>
    <w:rsid w:val="00537CDB"/>
    <w:rsid w:val="00541CAB"/>
    <w:rsid w:val="005B1DAD"/>
    <w:rsid w:val="005B482C"/>
    <w:rsid w:val="005D1030"/>
    <w:rsid w:val="005D76E8"/>
    <w:rsid w:val="005E7074"/>
    <w:rsid w:val="006014FC"/>
    <w:rsid w:val="0060307F"/>
    <w:rsid w:val="006069C9"/>
    <w:rsid w:val="00624734"/>
    <w:rsid w:val="00636AB7"/>
    <w:rsid w:val="006651B3"/>
    <w:rsid w:val="006730B3"/>
    <w:rsid w:val="006912A3"/>
    <w:rsid w:val="0069630C"/>
    <w:rsid w:val="006A2E1B"/>
    <w:rsid w:val="006C456B"/>
    <w:rsid w:val="006D1162"/>
    <w:rsid w:val="006F10F0"/>
    <w:rsid w:val="00707D1E"/>
    <w:rsid w:val="00766EE9"/>
    <w:rsid w:val="007B7895"/>
    <w:rsid w:val="007C30C1"/>
    <w:rsid w:val="007D08E6"/>
    <w:rsid w:val="007E0392"/>
    <w:rsid w:val="00805363"/>
    <w:rsid w:val="0083286E"/>
    <w:rsid w:val="008662B3"/>
    <w:rsid w:val="00877F01"/>
    <w:rsid w:val="008B5516"/>
    <w:rsid w:val="008B551E"/>
    <w:rsid w:val="008B6060"/>
    <w:rsid w:val="008C10E9"/>
    <w:rsid w:val="008C3DD7"/>
    <w:rsid w:val="008C7A4D"/>
    <w:rsid w:val="008D7F7C"/>
    <w:rsid w:val="008E448D"/>
    <w:rsid w:val="009755B5"/>
    <w:rsid w:val="009811DC"/>
    <w:rsid w:val="00984646"/>
    <w:rsid w:val="00997D83"/>
    <w:rsid w:val="009C4013"/>
    <w:rsid w:val="009E123E"/>
    <w:rsid w:val="009E3171"/>
    <w:rsid w:val="00A01980"/>
    <w:rsid w:val="00A13CFB"/>
    <w:rsid w:val="00A41763"/>
    <w:rsid w:val="00A43242"/>
    <w:rsid w:val="00A45C09"/>
    <w:rsid w:val="00A547BB"/>
    <w:rsid w:val="00A621EB"/>
    <w:rsid w:val="00A9085C"/>
    <w:rsid w:val="00AA0F68"/>
    <w:rsid w:val="00AC63C5"/>
    <w:rsid w:val="00AD30D9"/>
    <w:rsid w:val="00B12CE8"/>
    <w:rsid w:val="00B13B6C"/>
    <w:rsid w:val="00B16773"/>
    <w:rsid w:val="00B23773"/>
    <w:rsid w:val="00B3269D"/>
    <w:rsid w:val="00B533D7"/>
    <w:rsid w:val="00B6185A"/>
    <w:rsid w:val="00B64A3C"/>
    <w:rsid w:val="00B75D34"/>
    <w:rsid w:val="00B81FB6"/>
    <w:rsid w:val="00BA1139"/>
    <w:rsid w:val="00BB2972"/>
    <w:rsid w:val="00BE019B"/>
    <w:rsid w:val="00BE76DF"/>
    <w:rsid w:val="00BF20A6"/>
    <w:rsid w:val="00BF7F50"/>
    <w:rsid w:val="00C420DD"/>
    <w:rsid w:val="00C84AE8"/>
    <w:rsid w:val="00CB0F2F"/>
    <w:rsid w:val="00CB40F7"/>
    <w:rsid w:val="00CD7090"/>
    <w:rsid w:val="00CD73E0"/>
    <w:rsid w:val="00D0007A"/>
    <w:rsid w:val="00D14C75"/>
    <w:rsid w:val="00D56661"/>
    <w:rsid w:val="00D64C76"/>
    <w:rsid w:val="00D8636D"/>
    <w:rsid w:val="00D869E4"/>
    <w:rsid w:val="00D86C96"/>
    <w:rsid w:val="00DA2669"/>
    <w:rsid w:val="00DA50F4"/>
    <w:rsid w:val="00DB3B90"/>
    <w:rsid w:val="00DC37EC"/>
    <w:rsid w:val="00DC5833"/>
    <w:rsid w:val="00DC5CDF"/>
    <w:rsid w:val="00DD10FC"/>
    <w:rsid w:val="00DF175B"/>
    <w:rsid w:val="00DF7533"/>
    <w:rsid w:val="00E00312"/>
    <w:rsid w:val="00E1107D"/>
    <w:rsid w:val="00E22B17"/>
    <w:rsid w:val="00E341F8"/>
    <w:rsid w:val="00E37239"/>
    <w:rsid w:val="00E41023"/>
    <w:rsid w:val="00E52A8A"/>
    <w:rsid w:val="00EA7141"/>
    <w:rsid w:val="00EB193D"/>
    <w:rsid w:val="00EF04B9"/>
    <w:rsid w:val="00EF176D"/>
    <w:rsid w:val="00F367F9"/>
    <w:rsid w:val="00F47084"/>
    <w:rsid w:val="00F76EBA"/>
    <w:rsid w:val="00FA7E61"/>
    <w:rsid w:val="00FB22EC"/>
    <w:rsid w:val="00FB68E6"/>
    <w:rsid w:val="00FC0A1C"/>
    <w:rsid w:val="00FE184E"/>
    <w:rsid w:val="00FE1E15"/>
    <w:rsid w:val="00FE5190"/>
    <w:rsid w:val="00FF0B5C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66658"/>
  <w15:chartTrackingRefBased/>
  <w15:docId w15:val="{73B40F08-78C6-47B7-8E99-16BB62B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3D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3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3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3D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08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08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08E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41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B7789-0B4E-4E58-9ECB-439C8285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Lalu Romi Nasution</dc:creator>
  <cp:keywords/>
  <dc:description/>
  <cp:lastModifiedBy>Customer</cp:lastModifiedBy>
  <cp:revision>2</cp:revision>
  <dcterms:created xsi:type="dcterms:W3CDTF">2020-12-08T01:57:00Z</dcterms:created>
  <dcterms:modified xsi:type="dcterms:W3CDTF">2020-12-08T01:57:00Z</dcterms:modified>
</cp:coreProperties>
</file>