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0C03" w14:textId="77777777" w:rsidR="00984646" w:rsidRPr="00CE281D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5ED8AD0C" w14:textId="77777777" w:rsidR="00F20581" w:rsidRPr="00F20581" w:rsidRDefault="00766EE3" w:rsidP="00F20581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 w:rsidRPr="00766EE3">
        <w:rPr>
          <w:rFonts w:ascii="Times New Roman" w:hAnsi="Times New Roman" w:cs="Times New Roman"/>
          <w:b/>
          <w:noProof/>
        </w:rPr>
        <w:t>Proyek Peningkatan Kualitas Jalan Kota Mataram Rp2,3 Miliar Segera Dimulai</w:t>
      </w:r>
    </w:p>
    <w:p w14:paraId="39739D05" w14:textId="77777777" w:rsidR="00D57521" w:rsidRDefault="00766EE3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47D2597" wp14:editId="1017EE05">
            <wp:simplePos x="0" y="0"/>
            <wp:positionH relativeFrom="column">
              <wp:posOffset>2092325</wp:posOffset>
            </wp:positionH>
            <wp:positionV relativeFrom="paragraph">
              <wp:posOffset>102723</wp:posOffset>
            </wp:positionV>
            <wp:extent cx="1494693" cy="15283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LA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693" cy="15283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BA5BB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DF1B367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C7C404D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5BB8133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5582FFB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335A1B3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B8930FC" w14:textId="77777777" w:rsidR="009E3171" w:rsidRPr="00CE281D" w:rsidRDefault="00084EC2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E281D">
        <w:rPr>
          <w:rFonts w:ascii="Times New Roman" w:hAnsi="Times New Roman" w:cs="Times New Roman"/>
          <w:color w:val="000000" w:themeColor="text1"/>
        </w:rPr>
        <w:t>https://www.google.com/search?</w:t>
      </w:r>
    </w:p>
    <w:p w14:paraId="49290F09" w14:textId="77777777" w:rsidR="00CF30F9" w:rsidRDefault="00CF30F9" w:rsidP="00E21AF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329DCB" w14:textId="77777777" w:rsidR="00766EE3" w:rsidRPr="00D9381F" w:rsidRDefault="00766EE3" w:rsidP="00D938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(Inside Lombok) –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Pekerjaan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Penataan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Ruang Kota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Nusa Tenggara Barat,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mengatakan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kualitas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Rp2,3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segera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dimulai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BDC4032" w14:textId="77777777" w:rsidR="00446112" w:rsidRPr="00D9381F" w:rsidRDefault="00766EE3" w:rsidP="00D938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tendernya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buka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bahkan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informasinya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pemenangnya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Kalau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pemenang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segera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kontrak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="00443BFE" w:rsidRPr="00D9381F">
        <w:rPr>
          <w:rFonts w:eastAsia="Times New Roman"/>
          <w:sz w:val="24"/>
          <w:szCs w:val="24"/>
          <w:lang w:eastAsia="id-ID"/>
        </w:rPr>
        <w:endnoteReference w:id="1"/>
      </w:r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dimulai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kata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Pekerjaan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Penataan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Ruang (PUPR) Kota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Miftahurrahman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Senin</w:t>
      </w:r>
      <w:proofErr w:type="spellEnd"/>
      <w:r w:rsidR="00446112"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B97BAFF" w14:textId="77777777" w:rsidR="00766EE3" w:rsidRPr="00D9381F" w:rsidRDefault="00766EE3" w:rsidP="00D938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Dikatakan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kualitas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bersumber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(DAK)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hanya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Rp2,3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peruntukannya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ditentukan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hanya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yakni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Jalan Dakota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Rembiga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6ED93CB" w14:textId="77777777" w:rsidR="00766EE3" w:rsidRPr="00D9381F" w:rsidRDefault="00766EE3" w:rsidP="00D938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Pasalnya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kualitas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DAK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hanya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boleh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menghubungkan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antara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nasional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34B8D57" w14:textId="77777777" w:rsidR="00766EE3" w:rsidRPr="00D9381F" w:rsidRDefault="00766EE3" w:rsidP="00D938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Oleh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terbatas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dinilai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pas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Jalan Dakota,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penghubung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nasional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yakni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Jalan Adi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Sucipto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yakni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Jalan Dr Wahidin.</w:t>
      </w:r>
    </w:p>
    <w:p w14:paraId="747A1E17" w14:textId="77777777" w:rsidR="00766EE3" w:rsidRPr="00D9381F" w:rsidRDefault="00766EE3" w:rsidP="00D938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Menurutnya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perbaikan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pengerjaanya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ditargetkan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penataan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selama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ditambal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kali.</w:t>
      </w:r>
    </w:p>
    <w:p w14:paraId="0BE1503F" w14:textId="77777777" w:rsidR="00766EE3" w:rsidRPr="00D9381F" w:rsidRDefault="00766EE3" w:rsidP="00D938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Selain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dibuatkan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saluran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drainase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bagian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selatan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agar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ketika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hujan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genangan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ujarnya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DD025FA" w14:textId="77777777" w:rsidR="00766EE3" w:rsidRPr="00D9381F" w:rsidRDefault="00766EE3" w:rsidP="00D938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Lebih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jauh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Miftahurrahman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mengatakan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kualitas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sangat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rendah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jika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dibandingkan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tahun-tahun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sebelumnya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54DBE4A" w14:textId="77777777" w:rsidR="00766EE3" w:rsidRPr="00D9381F" w:rsidRDefault="00766EE3" w:rsidP="00D938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Seperti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perbaikan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Rp22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kualitas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pemeliharaan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dikerjakan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sepanjang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5,46 kilometer</w:t>
      </w:r>
      <w:proofErr w:type="gram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yang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tersebar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titik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289E7E2" w14:textId="77777777" w:rsidR="00766EE3" w:rsidRPr="00D9381F" w:rsidRDefault="00766EE3" w:rsidP="00D938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sambungnya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selesainya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maka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Kota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90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masuk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kategori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mantap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F91C27C" w14:textId="77777777" w:rsidR="00766EE3" w:rsidRPr="00D9381F" w:rsidRDefault="00766EE3" w:rsidP="00D938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Sisanya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kurang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baik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ditargetkan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dikerjakan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keterbatasan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akibat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pandmei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COVID-19,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hanya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Jalan Dakota,”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D9381F">
        <w:rPr>
          <w:rFonts w:ascii="Times New Roman" w:eastAsia="Times New Roman" w:hAnsi="Times New Roman" w:cs="Times New Roman"/>
          <w:sz w:val="24"/>
          <w:szCs w:val="24"/>
          <w:lang w:eastAsia="id-ID"/>
        </w:rPr>
        <w:t>. (Ant)</w:t>
      </w:r>
    </w:p>
    <w:p w14:paraId="75DEF2C6" w14:textId="41AE21D2" w:rsidR="00CF30F9" w:rsidRDefault="00CF30F9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05EAC3D" w14:textId="77777777" w:rsidR="00D9381F" w:rsidRPr="005F5037" w:rsidRDefault="00D9381F" w:rsidP="00D9381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14:paraId="7B0284EF" w14:textId="77777777" w:rsidR="00D9381F" w:rsidRPr="00D9381F" w:rsidRDefault="00D9381F" w:rsidP="00D9381F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hyperlink r:id="rId9" w:history="1">
        <w:r w:rsidRPr="00D9381F">
          <w:rPr>
            <w:rStyle w:val="Hyperlink"/>
            <w:rFonts w:cstheme="minorHAnsi"/>
            <w:color w:val="000000" w:themeColor="text1"/>
            <w:u w:val="none"/>
          </w:rPr>
          <w:t xml:space="preserve"> https://insidelombok.id/berita-utama/proyek-peningkatan-kualitas-jalan-kota-mataram-rp23-miliar-segera-dimulai/</w:t>
        </w:r>
      </w:hyperlink>
      <w:r w:rsidRPr="00D9381F">
        <w:rPr>
          <w:rStyle w:val="Hyperlink"/>
          <w:rFonts w:cstheme="minorHAnsi"/>
          <w:color w:val="000000" w:themeColor="text1"/>
          <w:u w:val="none"/>
        </w:rPr>
        <w:t>11/08/2020</w:t>
      </w:r>
      <w:r w:rsidRPr="00D9381F">
        <w:rPr>
          <w:rFonts w:cstheme="minorHAnsi"/>
          <w:color w:val="000000" w:themeColor="text1"/>
        </w:rPr>
        <w:t>, dan</w:t>
      </w:r>
    </w:p>
    <w:p w14:paraId="2AB2D0DE" w14:textId="77777777" w:rsidR="00D9381F" w:rsidRPr="00D9381F" w:rsidRDefault="00D9381F" w:rsidP="00D9381F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Style w:val="Hyperlink"/>
          <w:rFonts w:cstheme="minorHAnsi"/>
          <w:color w:val="000000" w:themeColor="text1"/>
          <w:u w:val="none"/>
        </w:rPr>
      </w:pPr>
      <w:r w:rsidRPr="00D9381F">
        <w:rPr>
          <w:rStyle w:val="Hyperlink"/>
          <w:rFonts w:cstheme="minorHAnsi"/>
          <w:color w:val="000000" w:themeColor="text1"/>
          <w:u w:val="none"/>
        </w:rPr>
        <w:t>https://mataram.antaranews.com/berita/130326/proyek-peningkatan-kualitas-jalan-kota-mataram-rp23-miliar-segera-dimulai/11/08/2020.</w:t>
      </w:r>
    </w:p>
    <w:p w14:paraId="52D67632" w14:textId="77777777" w:rsidR="00D9381F" w:rsidRDefault="00D9381F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05148D12" w14:textId="77777777" w:rsidR="004373DC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14:paraId="007497D3" w14:textId="77777777" w:rsidR="00443BFE" w:rsidRDefault="00443BFE" w:rsidP="00443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381F">
        <w:rPr>
          <w:rFonts w:ascii="Times New Roman" w:eastAsia="Times New Roman" w:hAnsi="Times New Roman" w:cs="Times New Roman"/>
          <w:lang w:eastAsia="id-ID"/>
        </w:rPr>
        <w:t xml:space="preserve">Dana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Alokasi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Khusus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Fisik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selanjutnya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disingkat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DAK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Fisik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dana yang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dialokasikan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anggaran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pendapatan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belanja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negara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kepada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tertentu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tujuan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membantu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mendanai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kegiatan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khusus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fisik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merupakan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urusan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prioritas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nasional</w:t>
      </w:r>
      <w:proofErr w:type="spellEnd"/>
      <w:r w:rsidRPr="004C2004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14:paraId="13F13A8B" w14:textId="77777777" w:rsidR="00443BFE" w:rsidRPr="00D9381F" w:rsidRDefault="00443BFE" w:rsidP="00443B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Lebih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lanjut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DAK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Fisik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meliputi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>:</w:t>
      </w:r>
    </w:p>
    <w:p w14:paraId="285FA584" w14:textId="77777777" w:rsidR="00443BFE" w:rsidRPr="004C2004" w:rsidRDefault="00443BFE" w:rsidP="00443BFE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C2004">
        <w:rPr>
          <w:rFonts w:ascii="Times New Roman" w:hAnsi="Times New Roman" w:cs="Times New Roman"/>
        </w:rPr>
        <w:t xml:space="preserve">DAK </w:t>
      </w:r>
      <w:proofErr w:type="spellStart"/>
      <w:r w:rsidRPr="004C2004">
        <w:rPr>
          <w:rFonts w:ascii="Times New Roman" w:hAnsi="Times New Roman" w:cs="Times New Roman"/>
        </w:rPr>
        <w:t>Fisik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Reguler</w:t>
      </w:r>
      <w:proofErr w:type="spellEnd"/>
      <w:r w:rsidRPr="004C2004">
        <w:rPr>
          <w:rFonts w:ascii="Times New Roman" w:hAnsi="Times New Roman" w:cs="Times New Roman"/>
        </w:rPr>
        <w:t>;</w:t>
      </w:r>
    </w:p>
    <w:p w14:paraId="785D6EB6" w14:textId="77777777" w:rsidR="00443BFE" w:rsidRPr="004C2004" w:rsidRDefault="00443BFE" w:rsidP="00443BFE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C2004">
        <w:rPr>
          <w:rFonts w:ascii="Times New Roman" w:hAnsi="Times New Roman" w:cs="Times New Roman"/>
        </w:rPr>
        <w:t xml:space="preserve">DAK </w:t>
      </w:r>
      <w:proofErr w:type="spellStart"/>
      <w:r w:rsidRPr="004C2004">
        <w:rPr>
          <w:rFonts w:ascii="Times New Roman" w:hAnsi="Times New Roman" w:cs="Times New Roman"/>
        </w:rPr>
        <w:t>Fisik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Penugasan</w:t>
      </w:r>
      <w:proofErr w:type="spellEnd"/>
      <w:r w:rsidRPr="004C2004">
        <w:rPr>
          <w:rFonts w:ascii="Times New Roman" w:hAnsi="Times New Roman" w:cs="Times New Roman"/>
        </w:rPr>
        <w:t>; dan</w:t>
      </w:r>
    </w:p>
    <w:p w14:paraId="336D35B0" w14:textId="77777777" w:rsidR="00443BFE" w:rsidRDefault="00443BFE" w:rsidP="00443BFE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C2004">
        <w:rPr>
          <w:rFonts w:ascii="Times New Roman" w:hAnsi="Times New Roman" w:cs="Times New Roman"/>
        </w:rPr>
        <w:t xml:space="preserve">DAK </w:t>
      </w:r>
      <w:proofErr w:type="spellStart"/>
      <w:r w:rsidRPr="004C2004">
        <w:rPr>
          <w:rFonts w:ascii="Times New Roman" w:hAnsi="Times New Roman" w:cs="Times New Roman"/>
        </w:rPr>
        <w:t>Fisik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Afirmasi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14:paraId="7FB18304" w14:textId="77777777" w:rsidR="00443BFE" w:rsidRDefault="00443BFE" w:rsidP="00443BF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25F17">
        <w:rPr>
          <w:rFonts w:ascii="Times New Roman" w:hAnsi="Times New Roman" w:cs="Times New Roman"/>
        </w:rPr>
        <w:t>Pengelolaan</w:t>
      </w:r>
      <w:proofErr w:type="spellEnd"/>
      <w:r w:rsidRPr="00225F17">
        <w:rPr>
          <w:rFonts w:ascii="Times New Roman" w:hAnsi="Times New Roman" w:cs="Times New Roman"/>
        </w:rPr>
        <w:t xml:space="preserve"> DAK </w:t>
      </w:r>
      <w:proofErr w:type="spellStart"/>
      <w:r w:rsidRPr="00225F17">
        <w:rPr>
          <w:rFonts w:ascii="Times New Roman" w:hAnsi="Times New Roman" w:cs="Times New Roman"/>
        </w:rPr>
        <w:t>Fisik</w:t>
      </w:r>
      <w:proofErr w:type="spellEnd"/>
      <w:r w:rsidRPr="00225F17">
        <w:rPr>
          <w:rFonts w:ascii="Times New Roman" w:hAnsi="Times New Roman" w:cs="Times New Roman"/>
        </w:rPr>
        <w:t xml:space="preserve"> di Daerah </w:t>
      </w:r>
      <w:proofErr w:type="spellStart"/>
      <w:r w:rsidRPr="00225F17">
        <w:rPr>
          <w:rFonts w:ascii="Times New Roman" w:hAnsi="Times New Roman" w:cs="Times New Roman"/>
        </w:rPr>
        <w:t>meliputi</w:t>
      </w:r>
      <w:proofErr w:type="spellEnd"/>
      <w:r>
        <w:rPr>
          <w:rFonts w:ascii="Times New Roman" w:hAnsi="Times New Roman" w:cs="Times New Roman"/>
        </w:rPr>
        <w:t>:</w:t>
      </w:r>
    </w:p>
    <w:p w14:paraId="57FC27BD" w14:textId="77777777" w:rsidR="00443BFE" w:rsidRPr="00225F17" w:rsidRDefault="00443BFE" w:rsidP="00443BFE">
      <w:pPr>
        <w:pStyle w:val="ListParagraph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225F17">
        <w:rPr>
          <w:rFonts w:ascii="Times New Roman" w:hAnsi="Times New Roman" w:cs="Times New Roman"/>
        </w:rPr>
        <w:t>persiapan</w:t>
      </w:r>
      <w:proofErr w:type="spellEnd"/>
      <w:r w:rsidRPr="00225F17">
        <w:rPr>
          <w:rFonts w:ascii="Times New Roman" w:hAnsi="Times New Roman" w:cs="Times New Roman"/>
        </w:rPr>
        <w:t xml:space="preserve"> </w:t>
      </w:r>
      <w:proofErr w:type="spellStart"/>
      <w:r w:rsidRPr="00225F17">
        <w:rPr>
          <w:rFonts w:ascii="Times New Roman" w:hAnsi="Times New Roman" w:cs="Times New Roman"/>
        </w:rPr>
        <w:t>teknis</w:t>
      </w:r>
      <w:proofErr w:type="spellEnd"/>
      <w:r w:rsidRPr="00225F17">
        <w:rPr>
          <w:rFonts w:ascii="Times New Roman" w:hAnsi="Times New Roman" w:cs="Times New Roman"/>
        </w:rPr>
        <w:t>;</w:t>
      </w:r>
    </w:p>
    <w:p w14:paraId="7F8D5E17" w14:textId="77777777" w:rsidR="00443BFE" w:rsidRPr="00225F17" w:rsidRDefault="00443BFE" w:rsidP="00443BFE">
      <w:pPr>
        <w:pStyle w:val="ListParagraph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225F17">
        <w:rPr>
          <w:rFonts w:ascii="Times New Roman" w:hAnsi="Times New Roman" w:cs="Times New Roman"/>
        </w:rPr>
        <w:t>pelaksanaan</w:t>
      </w:r>
      <w:proofErr w:type="spellEnd"/>
      <w:r w:rsidRPr="00225F17">
        <w:rPr>
          <w:rFonts w:ascii="Times New Roman" w:hAnsi="Times New Roman" w:cs="Times New Roman"/>
        </w:rPr>
        <w:t>;</w:t>
      </w:r>
    </w:p>
    <w:p w14:paraId="6D5F8FCA" w14:textId="77777777" w:rsidR="00443BFE" w:rsidRPr="00225F17" w:rsidRDefault="00443BFE" w:rsidP="00443BFE">
      <w:pPr>
        <w:pStyle w:val="ListParagraph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225F17">
        <w:rPr>
          <w:rFonts w:ascii="Times New Roman" w:hAnsi="Times New Roman" w:cs="Times New Roman"/>
        </w:rPr>
        <w:t>pelaporan</w:t>
      </w:r>
      <w:proofErr w:type="spellEnd"/>
      <w:r w:rsidRPr="00225F17">
        <w:rPr>
          <w:rFonts w:ascii="Times New Roman" w:hAnsi="Times New Roman" w:cs="Times New Roman"/>
        </w:rPr>
        <w:t>; dan</w:t>
      </w:r>
    </w:p>
    <w:p w14:paraId="061C26E8" w14:textId="77777777" w:rsidR="00443BFE" w:rsidRDefault="00443BFE" w:rsidP="00443BFE">
      <w:pPr>
        <w:pStyle w:val="ListParagraph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225F17">
        <w:rPr>
          <w:rFonts w:ascii="Times New Roman" w:hAnsi="Times New Roman" w:cs="Times New Roman"/>
        </w:rPr>
        <w:t>pemantauan</w:t>
      </w:r>
      <w:proofErr w:type="spellEnd"/>
      <w:r w:rsidRPr="00225F17">
        <w:rPr>
          <w:rFonts w:ascii="Times New Roman" w:hAnsi="Times New Roman" w:cs="Times New Roman"/>
        </w:rPr>
        <w:t xml:space="preserve"> dan </w:t>
      </w:r>
      <w:proofErr w:type="spellStart"/>
      <w:r w:rsidRPr="00225F17">
        <w:rPr>
          <w:rFonts w:ascii="Times New Roman" w:hAnsi="Times New Roman" w:cs="Times New Roman"/>
        </w:rPr>
        <w:t>evaluasi</w:t>
      </w:r>
      <w:proofErr w:type="spellEnd"/>
      <w:r w:rsidRPr="00225F17">
        <w:rPr>
          <w:rFonts w:ascii="Times New Roman" w:hAnsi="Times New Roman" w:cs="Times New Roman"/>
        </w:rPr>
        <w:t>.</w:t>
      </w:r>
    </w:p>
    <w:p w14:paraId="010D42C4" w14:textId="77777777" w:rsidR="00443BFE" w:rsidRPr="004C2004" w:rsidRDefault="00443BFE" w:rsidP="00443BF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9381F">
        <w:rPr>
          <w:rFonts w:ascii="Times New Roman" w:eastAsia="Times New Roman" w:hAnsi="Times New Roman" w:cs="Times New Roman"/>
          <w:lang w:eastAsia="id-ID"/>
        </w:rPr>
        <w:lastRenderedPageBreak/>
        <w:t>Menteri/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pimpinan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lembaga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menyusun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petunjuk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operasional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terkait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pengelolaan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DAK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Fisik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APBD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ketentuan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Peraturan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Perundang-undangan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mengenai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pengelolaan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keuangan</w:t>
      </w:r>
      <w:proofErr w:type="spellEnd"/>
      <w:r w:rsidRPr="00D9381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D9381F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225F17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p w14:paraId="15173547" w14:textId="77777777" w:rsidR="00316878" w:rsidRPr="00660891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3663AA67" w14:textId="77777777" w:rsidR="00316878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288D0171" w14:textId="77777777" w:rsidR="00F76EBA" w:rsidRPr="00AD00B7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Endnote</w:t>
      </w:r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/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Catatan</w:t>
      </w:r>
      <w:proofErr w:type="spellEnd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Akhir</w:t>
      </w:r>
    </w:p>
    <w:sectPr w:rsidR="00F76EBA" w:rsidRPr="00AD00B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7009F" w14:textId="77777777" w:rsidR="00160452" w:rsidRDefault="00160452" w:rsidP="004373DC">
      <w:pPr>
        <w:spacing w:after="0" w:line="240" w:lineRule="auto"/>
      </w:pPr>
      <w:r>
        <w:separator/>
      </w:r>
    </w:p>
  </w:endnote>
  <w:endnote w:type="continuationSeparator" w:id="0">
    <w:p w14:paraId="3ABADCCA" w14:textId="77777777" w:rsidR="00160452" w:rsidRDefault="00160452" w:rsidP="004373DC">
      <w:pPr>
        <w:spacing w:after="0" w:line="240" w:lineRule="auto"/>
      </w:pPr>
      <w:r>
        <w:continuationSeparator/>
      </w:r>
    </w:p>
  </w:endnote>
  <w:endnote w:id="1">
    <w:p w14:paraId="04D762BC" w14:textId="77777777" w:rsidR="00443BFE" w:rsidRPr="00443BFE" w:rsidRDefault="00443BFE" w:rsidP="00443BFE">
      <w:pPr>
        <w:pStyle w:val="EndnoteText"/>
        <w:jc w:val="both"/>
        <w:rPr>
          <w:rFonts w:ascii="Times New Roman" w:hAnsi="Times New Roman" w:cs="Times New Roman"/>
          <w:sz w:val="18"/>
          <w:szCs w:val="18"/>
        </w:rPr>
      </w:pPr>
      <w:r w:rsidRPr="00443BFE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443B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43BFE">
        <w:rPr>
          <w:rFonts w:ascii="Times New Roman" w:hAnsi="Times New Roman" w:cs="Times New Roman"/>
          <w:sz w:val="18"/>
          <w:szCs w:val="18"/>
        </w:rPr>
        <w:t>proyek</w:t>
      </w:r>
      <w:proofErr w:type="spellEnd"/>
      <w:r w:rsidRPr="00443BFE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443BFE">
        <w:rPr>
          <w:rFonts w:ascii="Times New Roman" w:hAnsi="Times New Roman" w:cs="Times New Roman"/>
          <w:sz w:val="18"/>
          <w:szCs w:val="18"/>
        </w:rPr>
        <w:t>pro·yek</w:t>
      </w:r>
      <w:proofErr w:type="spellEnd"/>
      <w:r w:rsidRPr="00443BFE">
        <w:rPr>
          <w:rFonts w:ascii="Times New Roman" w:hAnsi="Times New Roman" w:cs="Times New Roman"/>
          <w:sz w:val="18"/>
          <w:szCs w:val="18"/>
        </w:rPr>
        <w:t>/ /</w:t>
      </w:r>
      <w:proofErr w:type="spellStart"/>
      <w:r w:rsidRPr="00443BFE">
        <w:rPr>
          <w:rFonts w:ascii="Times New Roman" w:hAnsi="Times New Roman" w:cs="Times New Roman"/>
          <w:sz w:val="18"/>
          <w:szCs w:val="18"/>
        </w:rPr>
        <w:t>proyék</w:t>
      </w:r>
      <w:proofErr w:type="spellEnd"/>
      <w:r w:rsidRPr="00443BFE">
        <w:rPr>
          <w:rFonts w:ascii="Times New Roman" w:hAnsi="Times New Roman" w:cs="Times New Roman"/>
          <w:sz w:val="18"/>
          <w:szCs w:val="18"/>
        </w:rPr>
        <w:t xml:space="preserve">/ n </w:t>
      </w:r>
      <w:proofErr w:type="spellStart"/>
      <w:r w:rsidRPr="00443BFE">
        <w:rPr>
          <w:rFonts w:ascii="Times New Roman" w:hAnsi="Times New Roman" w:cs="Times New Roman"/>
          <w:sz w:val="18"/>
          <w:szCs w:val="18"/>
        </w:rPr>
        <w:t>rencana</w:t>
      </w:r>
      <w:proofErr w:type="spellEnd"/>
      <w:r w:rsidRPr="00443B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43BFE">
        <w:rPr>
          <w:rFonts w:ascii="Times New Roman" w:hAnsi="Times New Roman" w:cs="Times New Roman"/>
          <w:sz w:val="18"/>
          <w:szCs w:val="18"/>
        </w:rPr>
        <w:t>pekerjaan</w:t>
      </w:r>
      <w:proofErr w:type="spellEnd"/>
      <w:r w:rsidRPr="00443B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43BFE">
        <w:rPr>
          <w:rFonts w:ascii="Times New Roman" w:hAnsi="Times New Roman" w:cs="Times New Roman"/>
          <w:sz w:val="18"/>
          <w:szCs w:val="18"/>
        </w:rPr>
        <w:t>dengan</w:t>
      </w:r>
      <w:proofErr w:type="spellEnd"/>
      <w:r w:rsidRPr="00443B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43BFE">
        <w:rPr>
          <w:rFonts w:ascii="Times New Roman" w:hAnsi="Times New Roman" w:cs="Times New Roman"/>
          <w:sz w:val="18"/>
          <w:szCs w:val="18"/>
        </w:rPr>
        <w:t>sasaran</w:t>
      </w:r>
      <w:proofErr w:type="spellEnd"/>
      <w:r w:rsidRPr="00443B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43BFE">
        <w:rPr>
          <w:rFonts w:ascii="Times New Roman" w:hAnsi="Times New Roman" w:cs="Times New Roman"/>
          <w:sz w:val="18"/>
          <w:szCs w:val="18"/>
        </w:rPr>
        <w:t>khusus</w:t>
      </w:r>
      <w:proofErr w:type="spellEnd"/>
      <w:r w:rsidRPr="00443BFE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443BFE">
        <w:rPr>
          <w:rFonts w:ascii="Times New Roman" w:hAnsi="Times New Roman" w:cs="Times New Roman"/>
          <w:sz w:val="18"/>
          <w:szCs w:val="18"/>
        </w:rPr>
        <w:t>pengairan</w:t>
      </w:r>
      <w:proofErr w:type="spellEnd"/>
      <w:r w:rsidRPr="00443BF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43BFE">
        <w:rPr>
          <w:rFonts w:ascii="Times New Roman" w:hAnsi="Times New Roman" w:cs="Times New Roman"/>
          <w:sz w:val="18"/>
          <w:szCs w:val="18"/>
        </w:rPr>
        <w:t>pembangkit</w:t>
      </w:r>
      <w:proofErr w:type="spellEnd"/>
      <w:r w:rsidRPr="00443B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43BFE">
        <w:rPr>
          <w:rFonts w:ascii="Times New Roman" w:hAnsi="Times New Roman" w:cs="Times New Roman"/>
          <w:sz w:val="18"/>
          <w:szCs w:val="18"/>
        </w:rPr>
        <w:t>tenaga</w:t>
      </w:r>
      <w:proofErr w:type="spellEnd"/>
      <w:r w:rsidRPr="00443B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43BFE">
        <w:rPr>
          <w:rFonts w:ascii="Times New Roman" w:hAnsi="Times New Roman" w:cs="Times New Roman"/>
          <w:sz w:val="18"/>
          <w:szCs w:val="18"/>
        </w:rPr>
        <w:t>listrik</w:t>
      </w:r>
      <w:proofErr w:type="spellEnd"/>
      <w:r w:rsidRPr="00443BFE">
        <w:rPr>
          <w:rFonts w:ascii="Times New Roman" w:hAnsi="Times New Roman" w:cs="Times New Roman"/>
          <w:sz w:val="18"/>
          <w:szCs w:val="18"/>
        </w:rPr>
        <w:t xml:space="preserve">, dan </w:t>
      </w:r>
      <w:proofErr w:type="spellStart"/>
      <w:r w:rsidRPr="00443BFE">
        <w:rPr>
          <w:rFonts w:ascii="Times New Roman" w:hAnsi="Times New Roman" w:cs="Times New Roman"/>
          <w:sz w:val="18"/>
          <w:szCs w:val="18"/>
        </w:rPr>
        <w:t>sebagainya</w:t>
      </w:r>
      <w:proofErr w:type="spellEnd"/>
      <w:r w:rsidRPr="00443BFE">
        <w:rPr>
          <w:rFonts w:ascii="Times New Roman" w:hAnsi="Times New Roman" w:cs="Times New Roman"/>
          <w:sz w:val="18"/>
          <w:szCs w:val="18"/>
        </w:rPr>
        <w:t xml:space="preserve">) dan </w:t>
      </w:r>
      <w:proofErr w:type="spellStart"/>
      <w:r w:rsidRPr="00443BFE">
        <w:rPr>
          <w:rFonts w:ascii="Times New Roman" w:hAnsi="Times New Roman" w:cs="Times New Roman"/>
          <w:sz w:val="18"/>
          <w:szCs w:val="18"/>
        </w:rPr>
        <w:t>dengan</w:t>
      </w:r>
      <w:proofErr w:type="spellEnd"/>
      <w:r w:rsidRPr="00443B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43BFE">
        <w:rPr>
          <w:rFonts w:ascii="Times New Roman" w:hAnsi="Times New Roman" w:cs="Times New Roman"/>
          <w:sz w:val="18"/>
          <w:szCs w:val="18"/>
        </w:rPr>
        <w:t>saat</w:t>
      </w:r>
      <w:proofErr w:type="spellEnd"/>
      <w:r w:rsidRPr="00443B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43BFE">
        <w:rPr>
          <w:rFonts w:ascii="Times New Roman" w:hAnsi="Times New Roman" w:cs="Times New Roman"/>
          <w:sz w:val="18"/>
          <w:szCs w:val="18"/>
        </w:rPr>
        <w:t>penyelesaian</w:t>
      </w:r>
      <w:proofErr w:type="spellEnd"/>
      <w:r w:rsidRPr="00443BFE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Pr="00443BFE">
        <w:rPr>
          <w:rFonts w:ascii="Times New Roman" w:hAnsi="Times New Roman" w:cs="Times New Roman"/>
          <w:sz w:val="18"/>
          <w:szCs w:val="18"/>
        </w:rPr>
        <w:t>tega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33939" w14:textId="77777777" w:rsidR="00160452" w:rsidRDefault="00160452" w:rsidP="004373DC">
      <w:pPr>
        <w:spacing w:after="0" w:line="240" w:lineRule="auto"/>
      </w:pPr>
      <w:r>
        <w:separator/>
      </w:r>
    </w:p>
  </w:footnote>
  <w:footnote w:type="continuationSeparator" w:id="0">
    <w:p w14:paraId="0E89B3F5" w14:textId="77777777" w:rsidR="00160452" w:rsidRDefault="00160452" w:rsidP="004373DC">
      <w:pPr>
        <w:spacing w:after="0" w:line="240" w:lineRule="auto"/>
      </w:pPr>
      <w:r>
        <w:continuationSeparator/>
      </w:r>
    </w:p>
  </w:footnote>
  <w:footnote w:id="1">
    <w:p w14:paraId="2CC7DBDF" w14:textId="77777777" w:rsidR="00443BFE" w:rsidRDefault="00443BFE" w:rsidP="00443B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(1)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Perpres</w:t>
      </w:r>
      <w:proofErr w:type="spellEnd"/>
      <w:r>
        <w:t xml:space="preserve"> 88/2019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Teknis Dana </w:t>
      </w:r>
      <w:proofErr w:type="spellStart"/>
      <w:r>
        <w:t>Alokasi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Fisik</w:t>
      </w:r>
      <w:proofErr w:type="spellEnd"/>
    </w:p>
  </w:footnote>
  <w:footnote w:id="2">
    <w:p w14:paraId="0A4AC385" w14:textId="77777777" w:rsidR="00443BFE" w:rsidRDefault="00443BFE" w:rsidP="00443BFE">
      <w:pPr>
        <w:pStyle w:val="FootnoteText"/>
      </w:pPr>
      <w:r>
        <w:rPr>
          <w:rStyle w:val="FootnoteReference"/>
        </w:rPr>
        <w:footnoteRef/>
      </w:r>
      <w:r>
        <w:t xml:space="preserve"> Bab II DAK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2 </w:t>
      </w:r>
      <w:proofErr w:type="spellStart"/>
      <w:r>
        <w:t>angka</w:t>
      </w:r>
      <w:proofErr w:type="spellEnd"/>
      <w:r>
        <w:t xml:space="preserve"> (1)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Perpres</w:t>
      </w:r>
      <w:proofErr w:type="spellEnd"/>
      <w:r>
        <w:t xml:space="preserve"> 88/2019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Teknis Dana </w:t>
      </w:r>
      <w:proofErr w:type="spellStart"/>
      <w:r>
        <w:t>Alokasi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Fisik</w:t>
      </w:r>
      <w:proofErr w:type="spellEnd"/>
    </w:p>
  </w:footnote>
  <w:footnote w:id="3">
    <w:p w14:paraId="713B800F" w14:textId="77777777" w:rsidR="00443BFE" w:rsidRDefault="00443BFE" w:rsidP="00443B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3 </w:t>
      </w:r>
      <w:proofErr w:type="spellStart"/>
      <w:r>
        <w:t>angka</w:t>
      </w:r>
      <w:proofErr w:type="spellEnd"/>
      <w:r>
        <w:t xml:space="preserve"> (4)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Perpres</w:t>
      </w:r>
      <w:proofErr w:type="spellEnd"/>
      <w:r>
        <w:t xml:space="preserve"> 88/2019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Teknis Dana </w:t>
      </w:r>
      <w:proofErr w:type="spellStart"/>
      <w:r>
        <w:t>Alokasi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Fisik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01DA"/>
    <w:multiLevelType w:val="hybridMultilevel"/>
    <w:tmpl w:val="7B1A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043BC"/>
    <w:multiLevelType w:val="hybridMultilevel"/>
    <w:tmpl w:val="A4E2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5309E9"/>
    <w:multiLevelType w:val="hybridMultilevel"/>
    <w:tmpl w:val="C95C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3"/>
  </w:num>
  <w:num w:numId="4">
    <w:abstractNumId w:val="2"/>
  </w:num>
  <w:num w:numId="5">
    <w:abstractNumId w:val="11"/>
  </w:num>
  <w:num w:numId="6">
    <w:abstractNumId w:val="15"/>
  </w:num>
  <w:num w:numId="7">
    <w:abstractNumId w:val="9"/>
  </w:num>
  <w:num w:numId="8">
    <w:abstractNumId w:val="0"/>
  </w:num>
  <w:num w:numId="9">
    <w:abstractNumId w:val="27"/>
  </w:num>
  <w:num w:numId="10">
    <w:abstractNumId w:val="1"/>
  </w:num>
  <w:num w:numId="11">
    <w:abstractNumId w:val="25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7"/>
  </w:num>
  <w:num w:numId="17">
    <w:abstractNumId w:val="7"/>
  </w:num>
  <w:num w:numId="18">
    <w:abstractNumId w:val="14"/>
  </w:num>
  <w:num w:numId="19">
    <w:abstractNumId w:val="19"/>
  </w:num>
  <w:num w:numId="20">
    <w:abstractNumId w:val="5"/>
  </w:num>
  <w:num w:numId="21">
    <w:abstractNumId w:val="12"/>
  </w:num>
  <w:num w:numId="22">
    <w:abstractNumId w:val="22"/>
  </w:num>
  <w:num w:numId="23">
    <w:abstractNumId w:val="8"/>
  </w:num>
  <w:num w:numId="24">
    <w:abstractNumId w:val="24"/>
  </w:num>
  <w:num w:numId="25">
    <w:abstractNumId w:val="20"/>
  </w:num>
  <w:num w:numId="26">
    <w:abstractNumId w:val="4"/>
  </w:num>
  <w:num w:numId="27">
    <w:abstractNumId w:val="28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DC"/>
    <w:rsid w:val="00035052"/>
    <w:rsid w:val="000415B5"/>
    <w:rsid w:val="00052A45"/>
    <w:rsid w:val="00056885"/>
    <w:rsid w:val="0007083D"/>
    <w:rsid w:val="00084EC2"/>
    <w:rsid w:val="000A1454"/>
    <w:rsid w:val="000A54B2"/>
    <w:rsid w:val="000C2B27"/>
    <w:rsid w:val="000C3750"/>
    <w:rsid w:val="000E2493"/>
    <w:rsid w:val="000E62FF"/>
    <w:rsid w:val="000F2761"/>
    <w:rsid w:val="000F6809"/>
    <w:rsid w:val="00104DC3"/>
    <w:rsid w:val="00117267"/>
    <w:rsid w:val="00123559"/>
    <w:rsid w:val="00151042"/>
    <w:rsid w:val="0016045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173FD"/>
    <w:rsid w:val="002220E1"/>
    <w:rsid w:val="00225F17"/>
    <w:rsid w:val="0025618B"/>
    <w:rsid w:val="00295DCA"/>
    <w:rsid w:val="00296B49"/>
    <w:rsid w:val="002C4A38"/>
    <w:rsid w:val="002C6DAF"/>
    <w:rsid w:val="00301EBE"/>
    <w:rsid w:val="003119A3"/>
    <w:rsid w:val="0031483C"/>
    <w:rsid w:val="00316878"/>
    <w:rsid w:val="003211DB"/>
    <w:rsid w:val="00337778"/>
    <w:rsid w:val="00350EAD"/>
    <w:rsid w:val="00351664"/>
    <w:rsid w:val="003667B9"/>
    <w:rsid w:val="003721F2"/>
    <w:rsid w:val="00381C0D"/>
    <w:rsid w:val="003A2E33"/>
    <w:rsid w:val="003D0B4E"/>
    <w:rsid w:val="003E02E4"/>
    <w:rsid w:val="003F1339"/>
    <w:rsid w:val="003F7C46"/>
    <w:rsid w:val="0040569B"/>
    <w:rsid w:val="00421A7D"/>
    <w:rsid w:val="00424A35"/>
    <w:rsid w:val="00437370"/>
    <w:rsid w:val="004373DC"/>
    <w:rsid w:val="00443BFE"/>
    <w:rsid w:val="004448CC"/>
    <w:rsid w:val="00446112"/>
    <w:rsid w:val="00453231"/>
    <w:rsid w:val="004603B2"/>
    <w:rsid w:val="00480515"/>
    <w:rsid w:val="00483FF8"/>
    <w:rsid w:val="00487FAF"/>
    <w:rsid w:val="004A1A93"/>
    <w:rsid w:val="004A1F45"/>
    <w:rsid w:val="004A5D4A"/>
    <w:rsid w:val="004C2004"/>
    <w:rsid w:val="004C5C7B"/>
    <w:rsid w:val="004D168C"/>
    <w:rsid w:val="004F7800"/>
    <w:rsid w:val="005025D5"/>
    <w:rsid w:val="00525E84"/>
    <w:rsid w:val="0053232E"/>
    <w:rsid w:val="00537CDB"/>
    <w:rsid w:val="00541CAB"/>
    <w:rsid w:val="00543DAC"/>
    <w:rsid w:val="00553F22"/>
    <w:rsid w:val="00565D53"/>
    <w:rsid w:val="00576F86"/>
    <w:rsid w:val="005B1DAD"/>
    <w:rsid w:val="005B482C"/>
    <w:rsid w:val="005D1030"/>
    <w:rsid w:val="005D76E8"/>
    <w:rsid w:val="005E7074"/>
    <w:rsid w:val="005F2672"/>
    <w:rsid w:val="005F5037"/>
    <w:rsid w:val="006014FC"/>
    <w:rsid w:val="006023CF"/>
    <w:rsid w:val="0060307F"/>
    <w:rsid w:val="006069C9"/>
    <w:rsid w:val="00624734"/>
    <w:rsid w:val="00636AB7"/>
    <w:rsid w:val="0065309F"/>
    <w:rsid w:val="00660891"/>
    <w:rsid w:val="006651B3"/>
    <w:rsid w:val="006730B3"/>
    <w:rsid w:val="006912A3"/>
    <w:rsid w:val="0069630C"/>
    <w:rsid w:val="006A2E1B"/>
    <w:rsid w:val="006C456B"/>
    <w:rsid w:val="006D0A3B"/>
    <w:rsid w:val="006D1162"/>
    <w:rsid w:val="006D1A3C"/>
    <w:rsid w:val="006E0CB6"/>
    <w:rsid w:val="006F10F0"/>
    <w:rsid w:val="00707D1E"/>
    <w:rsid w:val="00766EE3"/>
    <w:rsid w:val="00766EE9"/>
    <w:rsid w:val="007B7895"/>
    <w:rsid w:val="007C30C1"/>
    <w:rsid w:val="007D08E6"/>
    <w:rsid w:val="007E0392"/>
    <w:rsid w:val="00805363"/>
    <w:rsid w:val="0083286E"/>
    <w:rsid w:val="008662B3"/>
    <w:rsid w:val="00877F01"/>
    <w:rsid w:val="008A4140"/>
    <w:rsid w:val="008B5516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4646"/>
    <w:rsid w:val="00997D83"/>
    <w:rsid w:val="009C4013"/>
    <w:rsid w:val="009E123E"/>
    <w:rsid w:val="009E3171"/>
    <w:rsid w:val="00A01980"/>
    <w:rsid w:val="00A13CFB"/>
    <w:rsid w:val="00A2613E"/>
    <w:rsid w:val="00A43242"/>
    <w:rsid w:val="00A45C09"/>
    <w:rsid w:val="00A547BB"/>
    <w:rsid w:val="00A621EB"/>
    <w:rsid w:val="00A9085C"/>
    <w:rsid w:val="00A91A8A"/>
    <w:rsid w:val="00AA0F68"/>
    <w:rsid w:val="00AC63C5"/>
    <w:rsid w:val="00AD00B7"/>
    <w:rsid w:val="00AD30D9"/>
    <w:rsid w:val="00AF1107"/>
    <w:rsid w:val="00B12CE8"/>
    <w:rsid w:val="00B13B6C"/>
    <w:rsid w:val="00B16773"/>
    <w:rsid w:val="00B23773"/>
    <w:rsid w:val="00B3269D"/>
    <w:rsid w:val="00B533D7"/>
    <w:rsid w:val="00B61129"/>
    <w:rsid w:val="00B6185A"/>
    <w:rsid w:val="00B64A3C"/>
    <w:rsid w:val="00B75D34"/>
    <w:rsid w:val="00B81FB6"/>
    <w:rsid w:val="00BA1139"/>
    <w:rsid w:val="00BB2972"/>
    <w:rsid w:val="00BD41F1"/>
    <w:rsid w:val="00BE019B"/>
    <w:rsid w:val="00BE76DF"/>
    <w:rsid w:val="00BF20A6"/>
    <w:rsid w:val="00BF7F50"/>
    <w:rsid w:val="00C420DD"/>
    <w:rsid w:val="00C84AE8"/>
    <w:rsid w:val="00CB0F2F"/>
    <w:rsid w:val="00CB40F7"/>
    <w:rsid w:val="00CD7090"/>
    <w:rsid w:val="00CD73E0"/>
    <w:rsid w:val="00CE281D"/>
    <w:rsid w:val="00CF30F9"/>
    <w:rsid w:val="00CF54AA"/>
    <w:rsid w:val="00D0007A"/>
    <w:rsid w:val="00D14C75"/>
    <w:rsid w:val="00D14C9B"/>
    <w:rsid w:val="00D2454E"/>
    <w:rsid w:val="00D37BC8"/>
    <w:rsid w:val="00D56661"/>
    <w:rsid w:val="00D57521"/>
    <w:rsid w:val="00D64C76"/>
    <w:rsid w:val="00D853FF"/>
    <w:rsid w:val="00D8636D"/>
    <w:rsid w:val="00D869E4"/>
    <w:rsid w:val="00D86C96"/>
    <w:rsid w:val="00D9381F"/>
    <w:rsid w:val="00DA2669"/>
    <w:rsid w:val="00DA50F4"/>
    <w:rsid w:val="00DB3B90"/>
    <w:rsid w:val="00DC37EC"/>
    <w:rsid w:val="00DC5833"/>
    <w:rsid w:val="00DC5CDF"/>
    <w:rsid w:val="00DD10FC"/>
    <w:rsid w:val="00DF175B"/>
    <w:rsid w:val="00DF7533"/>
    <w:rsid w:val="00E02B93"/>
    <w:rsid w:val="00E1107D"/>
    <w:rsid w:val="00E21AF1"/>
    <w:rsid w:val="00E22B17"/>
    <w:rsid w:val="00E341F8"/>
    <w:rsid w:val="00E37239"/>
    <w:rsid w:val="00E41023"/>
    <w:rsid w:val="00E52A8A"/>
    <w:rsid w:val="00EA56A8"/>
    <w:rsid w:val="00EA7141"/>
    <w:rsid w:val="00EB193D"/>
    <w:rsid w:val="00EF176D"/>
    <w:rsid w:val="00F20581"/>
    <w:rsid w:val="00F329DC"/>
    <w:rsid w:val="00F367F9"/>
    <w:rsid w:val="00F47084"/>
    <w:rsid w:val="00F76EBA"/>
    <w:rsid w:val="00FA7E61"/>
    <w:rsid w:val="00FB22EC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8710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s://insidelombok.id/berita-utama/dewan-loteng-tak-mau-bupati-diwakilkan-bahas-anggaran-covid-19-rp300-miliar//10/08/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9381-98CE-40A5-BE9D-D8415B80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Customer</cp:lastModifiedBy>
  <cp:revision>2</cp:revision>
  <dcterms:created xsi:type="dcterms:W3CDTF">2020-12-08T01:35:00Z</dcterms:created>
  <dcterms:modified xsi:type="dcterms:W3CDTF">2020-12-08T01:35:00Z</dcterms:modified>
</cp:coreProperties>
</file>