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6F070" w14:textId="77777777" w:rsidR="00984646" w:rsidRPr="00CE281D" w:rsidRDefault="00984646" w:rsidP="007D08E6">
      <w:pPr>
        <w:spacing w:after="0" w:line="360" w:lineRule="auto"/>
        <w:jc w:val="both"/>
        <w:rPr>
          <w:rFonts w:ascii="Times New Roman" w:hAnsi="Times New Roman" w:cs="Times New Roman"/>
          <w:noProof/>
        </w:rPr>
      </w:pPr>
    </w:p>
    <w:p w14:paraId="5242B142" w14:textId="77777777" w:rsidR="00F20581" w:rsidRDefault="00A167A5" w:rsidP="009E317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proofErr w:type="spellStart"/>
      <w:r w:rsidRPr="00A167A5">
        <w:rPr>
          <w:rFonts w:ascii="Times New Roman" w:hAnsi="Times New Roman" w:cs="Times New Roman"/>
          <w:b/>
          <w:color w:val="000000" w:themeColor="text1"/>
        </w:rPr>
        <w:t>Polresta</w:t>
      </w:r>
      <w:proofErr w:type="spellEnd"/>
      <w:r w:rsidRPr="00A167A5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167A5">
        <w:rPr>
          <w:rFonts w:ascii="Times New Roman" w:hAnsi="Times New Roman" w:cs="Times New Roman"/>
          <w:b/>
          <w:color w:val="000000" w:themeColor="text1"/>
        </w:rPr>
        <w:t>Mataram</w:t>
      </w:r>
      <w:proofErr w:type="spellEnd"/>
      <w:r w:rsidRPr="00A167A5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167A5">
        <w:rPr>
          <w:rFonts w:ascii="Times New Roman" w:hAnsi="Times New Roman" w:cs="Times New Roman"/>
          <w:b/>
          <w:color w:val="000000" w:themeColor="text1"/>
        </w:rPr>
        <w:t>Periksa</w:t>
      </w:r>
      <w:proofErr w:type="spellEnd"/>
      <w:r w:rsidRPr="00A167A5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167A5">
        <w:rPr>
          <w:rFonts w:ascii="Times New Roman" w:hAnsi="Times New Roman" w:cs="Times New Roman"/>
          <w:b/>
          <w:color w:val="000000" w:themeColor="text1"/>
        </w:rPr>
        <w:t>Penyedia</w:t>
      </w:r>
      <w:proofErr w:type="spellEnd"/>
      <w:r w:rsidRPr="00A167A5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167A5">
        <w:rPr>
          <w:rFonts w:ascii="Times New Roman" w:hAnsi="Times New Roman" w:cs="Times New Roman"/>
          <w:b/>
          <w:color w:val="000000" w:themeColor="text1"/>
        </w:rPr>
        <w:t>Barang</w:t>
      </w:r>
      <w:proofErr w:type="spellEnd"/>
      <w:r w:rsidRPr="00A167A5">
        <w:rPr>
          <w:rFonts w:ascii="Times New Roman" w:hAnsi="Times New Roman" w:cs="Times New Roman"/>
          <w:b/>
          <w:color w:val="000000" w:themeColor="text1"/>
        </w:rPr>
        <w:t xml:space="preserve"> dan Jasa </w:t>
      </w:r>
      <w:proofErr w:type="spellStart"/>
      <w:r w:rsidRPr="00A167A5">
        <w:rPr>
          <w:rFonts w:ascii="Times New Roman" w:hAnsi="Times New Roman" w:cs="Times New Roman"/>
          <w:b/>
          <w:color w:val="000000" w:themeColor="text1"/>
        </w:rPr>
        <w:t>Kasus</w:t>
      </w:r>
      <w:proofErr w:type="spellEnd"/>
      <w:r w:rsidRPr="00A167A5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167A5">
        <w:rPr>
          <w:rFonts w:ascii="Times New Roman" w:hAnsi="Times New Roman" w:cs="Times New Roman"/>
          <w:b/>
          <w:color w:val="000000" w:themeColor="text1"/>
        </w:rPr>
        <w:t>Korupsi</w:t>
      </w:r>
      <w:proofErr w:type="spellEnd"/>
      <w:r w:rsidRPr="00A167A5">
        <w:rPr>
          <w:rFonts w:ascii="Times New Roman" w:hAnsi="Times New Roman" w:cs="Times New Roman"/>
          <w:b/>
          <w:color w:val="000000" w:themeColor="text1"/>
        </w:rPr>
        <w:t xml:space="preserve"> Dana BOS</w:t>
      </w:r>
    </w:p>
    <w:p w14:paraId="63971022" w14:textId="77777777" w:rsidR="00F20581" w:rsidRDefault="009820B9" w:rsidP="009E317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67825F74" wp14:editId="0F94C74D">
            <wp:simplePos x="0" y="0"/>
            <wp:positionH relativeFrom="column">
              <wp:posOffset>1524000</wp:posOffset>
            </wp:positionH>
            <wp:positionV relativeFrom="paragraph">
              <wp:posOffset>99060</wp:posOffset>
            </wp:positionV>
            <wp:extent cx="2686050" cy="1695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S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52DC6B" w14:textId="77777777" w:rsidR="00F20581" w:rsidRDefault="00F20581" w:rsidP="009E317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46DEB635" w14:textId="77777777" w:rsidR="00F20581" w:rsidRDefault="00F20581" w:rsidP="009E317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6900F814" w14:textId="77777777" w:rsidR="00F20581" w:rsidRDefault="00F20581" w:rsidP="009E317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6539F586" w14:textId="77777777" w:rsidR="00F20581" w:rsidRDefault="00F20581" w:rsidP="009E317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7B8D02D9" w14:textId="77777777" w:rsidR="009820B9" w:rsidRDefault="009820B9" w:rsidP="009E317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6BB3319F" w14:textId="77777777" w:rsidR="009820B9" w:rsidRDefault="009820B9" w:rsidP="009E317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54838517" w14:textId="77777777" w:rsidR="009820B9" w:rsidRDefault="009820B9" w:rsidP="009E317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5495A596" w14:textId="4377BF27" w:rsidR="009E3171" w:rsidRDefault="000F7B1B" w:rsidP="009E317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hyperlink r:id="rId9" w:history="1">
        <w:r w:rsidRPr="003819B7">
          <w:rPr>
            <w:rStyle w:val="Hyperlink"/>
            <w:rFonts w:ascii="Times New Roman" w:hAnsi="Times New Roman" w:cs="Times New Roman"/>
          </w:rPr>
          <w:t>https://www.google.com/search</w:t>
        </w:r>
      </w:hyperlink>
    </w:p>
    <w:p w14:paraId="294D5168" w14:textId="77777777" w:rsidR="000F7B1B" w:rsidRPr="00CE281D" w:rsidRDefault="000F7B1B" w:rsidP="009E317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0BFE4A5B" w14:textId="77777777" w:rsidR="00A167A5" w:rsidRPr="000F7B1B" w:rsidRDefault="00A167A5" w:rsidP="000F7B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Mataram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(Inside Lombok) –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Penyidik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Satuan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Reserse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Kriminal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Kepolisian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Resor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Kota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Mataram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Nusa Tenggara Barat,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memeriksa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penyedia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barang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jasa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berkaitan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kasus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dugaan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korupsi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dana BOS SDN 19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Cakranegara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tahun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anggaran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2015-2017.</w:t>
      </w:r>
    </w:p>
    <w:p w14:paraId="357736E3" w14:textId="77777777" w:rsidR="00CF30F9" w:rsidRPr="000F7B1B" w:rsidRDefault="00A167A5" w:rsidP="000F7B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“Ada 17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penyedia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kami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periksa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Mereka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melakukan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kegiatan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dana BOS,” kata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Kasat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Reskrim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Polresta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Mataram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AKP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Kadek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Adi Budi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Astawa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Mataram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Kamis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14:paraId="3981744A" w14:textId="77777777" w:rsidR="00A167A5" w:rsidRPr="000F7B1B" w:rsidRDefault="00A167A5" w:rsidP="000F7B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Kegiatan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tersebut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jelasnya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berkaitan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pengadaan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proyek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fisik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makanan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minuman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dan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alat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tulis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kantor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(ATK). Dari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pemeriksaannya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penyidik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menemukan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sejumlah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kejanggalan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laporan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pertanggungjawaban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pihak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sekolah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14:paraId="3656FBD9" w14:textId="77777777" w:rsidR="00A167A5" w:rsidRPr="000F7B1B" w:rsidRDefault="00A167A5" w:rsidP="000F7B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“Jadi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ada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ditemukan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dugaan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transaksi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fiktif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atau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‘mark-up’ </w:t>
      </w:r>
      <w:r w:rsidR="0012512E" w:rsidRPr="000F7B1B">
        <w:rPr>
          <w:rFonts w:eastAsia="Times New Roman"/>
          <w:sz w:val="24"/>
          <w:szCs w:val="24"/>
          <w:lang w:eastAsia="id-ID"/>
        </w:rPr>
        <w:footnoteReference w:id="1"/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biaya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Misal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penyediaan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perbaikan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taman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‘paving block’,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hasil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pemeriksaan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saksi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ada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nilai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di ‘mark-up’,”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ujarnya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14:paraId="420879D1" w14:textId="77777777" w:rsidR="00A167A5" w:rsidRPr="000F7B1B" w:rsidRDefault="00A167A5" w:rsidP="000F7B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lebih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memastikan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unsur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perbuatan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melawan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hukumnya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penyidik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dikatakan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masih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menunggu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dukungan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alat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bukti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ahli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penghitungan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kerugian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negara.</w:t>
      </w:r>
    </w:p>
    <w:p w14:paraId="5A36136D" w14:textId="77777777" w:rsidR="00A167A5" w:rsidRPr="000F7B1B" w:rsidRDefault="00A167A5" w:rsidP="000F7B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Setelah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mendapatkan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hasil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Kadek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Adi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memastikan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penyidik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akan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kembali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meneliti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berkas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perkara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selanjutnya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mengungkap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peran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tersangka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14:paraId="679427E5" w14:textId="77777777" w:rsidR="00A167A5" w:rsidRPr="000F7B1B" w:rsidRDefault="00A167A5" w:rsidP="000F7B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>“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Makanya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kami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masih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menunggu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ekspos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BPKP,”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ucap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dia.</w:t>
      </w:r>
    </w:p>
    <w:p w14:paraId="39CB5A3A" w14:textId="77777777" w:rsidR="00A167A5" w:rsidRPr="000F7B1B" w:rsidRDefault="00A167A5" w:rsidP="000F7B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Namun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hasil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audit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investigasi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penyidik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jelas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Kadek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Adi,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telah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ditemukan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angka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kerugian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nilainya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mencapai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Rp650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juta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Nominal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tersebut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muncul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pengelolaan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dana BOS SDN 19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Cakranegara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periode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2015-2017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jumlah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Rp1,6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miliar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14:paraId="49513B56" w14:textId="77777777" w:rsidR="00A167A5" w:rsidRPr="000F7B1B" w:rsidRDefault="00A167A5" w:rsidP="000F7B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“Jadi Rp650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juta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itu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baru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hasil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penghitungan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AI (audit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investigasi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) internal,” </w:t>
      </w:r>
      <w:proofErr w:type="spellStart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katanya</w:t>
      </w:r>
      <w:proofErr w:type="spellEnd"/>
      <w:r w:rsidRPr="000F7B1B">
        <w:rPr>
          <w:rFonts w:ascii="Times New Roman" w:eastAsia="Times New Roman" w:hAnsi="Times New Roman" w:cs="Times New Roman"/>
          <w:sz w:val="24"/>
          <w:szCs w:val="24"/>
          <w:lang w:eastAsia="id-ID"/>
        </w:rPr>
        <w:t>. (Ant)</w:t>
      </w:r>
    </w:p>
    <w:p w14:paraId="53A5B51C" w14:textId="10695905" w:rsidR="00205C00" w:rsidRDefault="00205C00" w:rsidP="00F367F9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5F42C0B9" w14:textId="77777777" w:rsidR="00582688" w:rsidRPr="005F5037" w:rsidRDefault="00582688" w:rsidP="00582688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proofErr w:type="spellStart"/>
      <w:r w:rsidRPr="005F5037">
        <w:rPr>
          <w:rFonts w:ascii="Times New Roman" w:hAnsi="Times New Roman" w:cs="Times New Roman"/>
          <w:b/>
          <w:u w:val="single"/>
        </w:rPr>
        <w:t>Sumber</w:t>
      </w:r>
      <w:proofErr w:type="spellEnd"/>
      <w:r w:rsidRPr="005F5037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5F5037">
        <w:rPr>
          <w:rFonts w:ascii="Times New Roman" w:hAnsi="Times New Roman" w:cs="Times New Roman"/>
          <w:b/>
          <w:u w:val="single"/>
        </w:rPr>
        <w:t>Berita</w:t>
      </w:r>
      <w:proofErr w:type="spellEnd"/>
    </w:p>
    <w:p w14:paraId="1EE861E2" w14:textId="77777777" w:rsidR="00582688" w:rsidRPr="009820B9" w:rsidRDefault="00582688" w:rsidP="00582688">
      <w:pPr>
        <w:pStyle w:val="ListParagraph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="Times New Roman" w:hAnsi="Times New Roman" w:cs="Times New Roman"/>
          <w:color w:val="000000" w:themeColor="text1"/>
        </w:rPr>
      </w:pPr>
      <w:hyperlink r:id="rId10" w:history="1">
        <w:r w:rsidRPr="009820B9">
          <w:rPr>
            <w:rStyle w:val="Hyperlink"/>
            <w:rFonts w:ascii="Times New Roman" w:hAnsi="Times New Roman" w:cs="Times New Roman"/>
          </w:rPr>
          <w:t>https://insidelombok.id/kriminal/polresta-mataram-periksa-penyedia-barang-dan-jasa-kasus-korupsi-dana-bos//</w:t>
        </w:r>
      </w:hyperlink>
      <w:r w:rsidRPr="009820B9">
        <w:rPr>
          <w:rStyle w:val="Hyperlink"/>
          <w:rFonts w:ascii="Times New Roman" w:hAnsi="Times New Roman" w:cs="Times New Roman"/>
          <w:color w:val="000000" w:themeColor="text1"/>
          <w:u w:val="none"/>
        </w:rPr>
        <w:t>13/08/2020</w:t>
      </w:r>
      <w:r w:rsidRPr="009820B9">
        <w:rPr>
          <w:rFonts w:ascii="Times New Roman" w:hAnsi="Times New Roman" w:cs="Times New Roman"/>
          <w:color w:val="000000" w:themeColor="text1"/>
        </w:rPr>
        <w:t>; dan</w:t>
      </w:r>
    </w:p>
    <w:p w14:paraId="53FFEB6C" w14:textId="77777777" w:rsidR="00582688" w:rsidRPr="00205C00" w:rsidRDefault="00582688" w:rsidP="00582688">
      <w:pPr>
        <w:pStyle w:val="ListParagraph"/>
        <w:numPr>
          <w:ilvl w:val="0"/>
          <w:numId w:val="1"/>
        </w:numPr>
        <w:spacing w:after="0" w:line="360" w:lineRule="auto"/>
        <w:ind w:left="426"/>
        <w:contextualSpacing w:val="0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hyperlink r:id="rId11" w:history="1">
        <w:r w:rsidRPr="0013467F">
          <w:rPr>
            <w:rStyle w:val="Hyperlink"/>
            <w:rFonts w:ascii="Times New Roman" w:hAnsi="Times New Roman" w:cs="Times New Roman"/>
          </w:rPr>
          <w:t>https://mataram.antaranews.com/berita/130578/polresta-mataram-memeriksa-penyedia-barang-dan-jasa-kasus-korupsi-dana-bos/13/08/2020</w:t>
        </w:r>
      </w:hyperlink>
      <w:r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; </w:t>
      </w:r>
    </w:p>
    <w:p w14:paraId="0B227BEB" w14:textId="77777777" w:rsidR="000F7B1B" w:rsidRDefault="000F7B1B" w:rsidP="00F367F9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1721DFE5" w14:textId="77777777" w:rsidR="004373DC" w:rsidRDefault="004373DC" w:rsidP="00F367F9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proofErr w:type="spellStart"/>
      <w:r w:rsidRPr="00CE281D">
        <w:rPr>
          <w:rFonts w:ascii="Times New Roman" w:hAnsi="Times New Roman" w:cs="Times New Roman"/>
          <w:b/>
          <w:u w:val="single"/>
        </w:rPr>
        <w:t>Catatan</w:t>
      </w:r>
      <w:proofErr w:type="spellEnd"/>
    </w:p>
    <w:p w14:paraId="09971D2D" w14:textId="77777777" w:rsidR="0012512E" w:rsidRPr="0012512E" w:rsidRDefault="0012512E" w:rsidP="00F367F9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Menurut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Peraturan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Mendiknas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Nomor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69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Tahun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2009, BOS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adalah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program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pemerintah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untuk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penyediaan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pendanaan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biaya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operasi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non personalia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bagi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satuan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pendidikan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dasar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sebagai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pelaksana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program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wajib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belajar</w:t>
      </w:r>
      <w:proofErr w:type="spellEnd"/>
      <w:r>
        <w:rPr>
          <w:rFonts w:ascii="Times New Roman" w:hAnsi="Times New Roman" w:cs="Times New Roman"/>
        </w:rPr>
        <w:t>.</w:t>
      </w:r>
      <w:r>
        <w:rPr>
          <w:rStyle w:val="EndnoteReference"/>
          <w:rFonts w:ascii="Times New Roman" w:hAnsi="Times New Roman" w:cs="Times New Roman"/>
        </w:rPr>
        <w:endnoteReference w:id="1"/>
      </w:r>
    </w:p>
    <w:p w14:paraId="0546F7AE" w14:textId="77777777" w:rsidR="00443BFE" w:rsidRDefault="0012512E" w:rsidP="0012512E">
      <w:pPr>
        <w:pStyle w:val="ListParagraph"/>
        <w:spacing w:after="24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Juknis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BOS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tahun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2016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Undang-Undang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Nomor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20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Tahun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2003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tentang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Sistem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Pendidikan Nasional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pasal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6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ayat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1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menyebutkan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bahwa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setiap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warga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negara yang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berusia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7-15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tahun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wajib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mengikuti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pendidikan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dasar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. 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Pasal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34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ayat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2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menyebutkan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bahwa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Pemerintah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dan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pemerintah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daerah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menjamin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terselenggaranya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wajib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belajar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minimal pada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jenjang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pendidikan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dasar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tanpa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memungut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biaya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,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sedangkan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dalam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ayat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3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menyebutkan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bahwa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wajib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belajar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merupakan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tanggung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jawab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negara yang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diselenggarakan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oleh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lembaga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pendidikan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pemerintah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,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pemerintah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daerah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, dan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masyarakat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.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Konsekuensi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dari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amanat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undang-undang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tersebut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adalah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Pemerintah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dan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Pemerintah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Daerah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wajib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memberikan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layanan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pendidikan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bagi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seluruh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peserta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didik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pada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tingkat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pendidikan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582688">
        <w:rPr>
          <w:rFonts w:ascii="Times New Roman" w:eastAsia="Times New Roman" w:hAnsi="Times New Roman" w:cs="Times New Roman"/>
          <w:lang w:eastAsia="id-ID"/>
        </w:rPr>
        <w:t>dasar</w:t>
      </w:r>
      <w:proofErr w:type="spellEnd"/>
      <w:r w:rsidRPr="00582688">
        <w:rPr>
          <w:rFonts w:ascii="Times New Roman" w:eastAsia="Times New Roman" w:hAnsi="Times New Roman" w:cs="Times New Roman"/>
          <w:lang w:eastAsia="id-ID"/>
        </w:rPr>
        <w:t xml:space="preserve"> (SD dan SMP)</w:t>
      </w:r>
      <w:r>
        <w:rPr>
          <w:rFonts w:ascii="Times New Roman" w:hAnsi="Times New Roman" w:cs="Times New Roman"/>
        </w:rPr>
        <w:t>.</w:t>
      </w:r>
      <w:r>
        <w:rPr>
          <w:rStyle w:val="EndnoteReference"/>
          <w:rFonts w:ascii="Times New Roman" w:hAnsi="Times New Roman" w:cs="Times New Roman"/>
        </w:rPr>
        <w:endnoteReference w:id="2"/>
      </w:r>
    </w:p>
    <w:p w14:paraId="0E9887C2" w14:textId="77777777" w:rsidR="0012512E" w:rsidRPr="0012512E" w:rsidRDefault="0012512E" w:rsidP="0012512E">
      <w:pPr>
        <w:pStyle w:val="ListParagraph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</w:rPr>
      </w:pPr>
      <w:proofErr w:type="spellStart"/>
      <w:r w:rsidRPr="0012512E">
        <w:rPr>
          <w:rFonts w:ascii="Times New Roman" w:hAnsi="Times New Roman" w:cs="Times New Roman"/>
          <w:b/>
        </w:rPr>
        <w:t>Ketentuan</w:t>
      </w:r>
      <w:proofErr w:type="spellEnd"/>
      <w:r w:rsidRPr="0012512E">
        <w:rPr>
          <w:rFonts w:ascii="Times New Roman" w:hAnsi="Times New Roman" w:cs="Times New Roman"/>
          <w:b/>
        </w:rPr>
        <w:t xml:space="preserve"> </w:t>
      </w:r>
      <w:proofErr w:type="spellStart"/>
      <w:r w:rsidRPr="0012512E">
        <w:rPr>
          <w:rFonts w:ascii="Times New Roman" w:hAnsi="Times New Roman" w:cs="Times New Roman"/>
          <w:b/>
        </w:rPr>
        <w:t>Untuk</w:t>
      </w:r>
      <w:proofErr w:type="spellEnd"/>
      <w:r w:rsidRPr="0012512E">
        <w:rPr>
          <w:rFonts w:ascii="Times New Roman" w:hAnsi="Times New Roman" w:cs="Times New Roman"/>
          <w:b/>
        </w:rPr>
        <w:t xml:space="preserve"> </w:t>
      </w:r>
      <w:proofErr w:type="spellStart"/>
      <w:r w:rsidRPr="0012512E">
        <w:rPr>
          <w:rFonts w:ascii="Times New Roman" w:hAnsi="Times New Roman" w:cs="Times New Roman"/>
          <w:b/>
        </w:rPr>
        <w:t>Pemberian</w:t>
      </w:r>
      <w:proofErr w:type="spellEnd"/>
      <w:r w:rsidRPr="0012512E">
        <w:rPr>
          <w:rFonts w:ascii="Times New Roman" w:hAnsi="Times New Roman" w:cs="Times New Roman"/>
          <w:b/>
        </w:rPr>
        <w:t xml:space="preserve"> Dana Bos</w:t>
      </w:r>
    </w:p>
    <w:p w14:paraId="0C9CE423" w14:textId="77777777" w:rsidR="0012512E" w:rsidRPr="0012512E" w:rsidRDefault="0012512E" w:rsidP="0012512E">
      <w:pPr>
        <w:pStyle w:val="ListParagraph"/>
        <w:numPr>
          <w:ilvl w:val="0"/>
          <w:numId w:val="30"/>
        </w:numPr>
        <w:spacing w:after="240" w:line="360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12512E">
        <w:rPr>
          <w:rFonts w:ascii="Times New Roman" w:hAnsi="Times New Roman" w:cs="Times New Roman"/>
        </w:rPr>
        <w:t>Semua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sekolah</w:t>
      </w:r>
      <w:proofErr w:type="spellEnd"/>
      <w:r w:rsidRPr="0012512E">
        <w:rPr>
          <w:rFonts w:ascii="Times New Roman" w:hAnsi="Times New Roman" w:cs="Times New Roman"/>
        </w:rPr>
        <w:t xml:space="preserve"> negeri yang </w:t>
      </w:r>
      <w:proofErr w:type="spellStart"/>
      <w:r w:rsidRPr="0012512E">
        <w:rPr>
          <w:rFonts w:ascii="Times New Roman" w:hAnsi="Times New Roman" w:cs="Times New Roman"/>
        </w:rPr>
        <w:t>sudah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terdata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dalam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Dapodikdasmen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wajib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menerima</w:t>
      </w:r>
      <w:proofErr w:type="spellEnd"/>
      <w:r w:rsidRPr="0012512E">
        <w:rPr>
          <w:rFonts w:ascii="Times New Roman" w:hAnsi="Times New Roman" w:cs="Times New Roman"/>
        </w:rPr>
        <w:t xml:space="preserve"> BOS;</w:t>
      </w:r>
    </w:p>
    <w:p w14:paraId="79E8D134" w14:textId="77777777" w:rsidR="0012512E" w:rsidRPr="0012512E" w:rsidRDefault="0012512E" w:rsidP="0012512E">
      <w:pPr>
        <w:pStyle w:val="ListParagraph"/>
        <w:numPr>
          <w:ilvl w:val="0"/>
          <w:numId w:val="30"/>
        </w:numPr>
        <w:spacing w:after="240" w:line="360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12512E">
        <w:rPr>
          <w:rFonts w:ascii="Times New Roman" w:hAnsi="Times New Roman" w:cs="Times New Roman"/>
        </w:rPr>
        <w:t>Semua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sekolah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swasta</w:t>
      </w:r>
      <w:proofErr w:type="spellEnd"/>
      <w:r w:rsidRPr="0012512E">
        <w:rPr>
          <w:rFonts w:ascii="Times New Roman" w:hAnsi="Times New Roman" w:cs="Times New Roman"/>
        </w:rPr>
        <w:t xml:space="preserve"> yang </w:t>
      </w:r>
      <w:proofErr w:type="spellStart"/>
      <w:r w:rsidRPr="0012512E">
        <w:rPr>
          <w:rFonts w:ascii="Times New Roman" w:hAnsi="Times New Roman" w:cs="Times New Roman"/>
        </w:rPr>
        <w:t>sudah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terdata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dalam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Dapodikdasmen</w:t>
      </w:r>
      <w:proofErr w:type="spellEnd"/>
      <w:r w:rsidRPr="0012512E">
        <w:rPr>
          <w:rFonts w:ascii="Times New Roman" w:hAnsi="Times New Roman" w:cs="Times New Roman"/>
        </w:rPr>
        <w:t xml:space="preserve"> dan </w:t>
      </w:r>
      <w:proofErr w:type="spellStart"/>
      <w:r w:rsidRPr="0012512E">
        <w:rPr>
          <w:rFonts w:ascii="Times New Roman" w:hAnsi="Times New Roman" w:cs="Times New Roman"/>
        </w:rPr>
        <w:t>sudah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memiliki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izin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operasional</w:t>
      </w:r>
      <w:proofErr w:type="spellEnd"/>
      <w:r w:rsidRPr="0012512E">
        <w:rPr>
          <w:rFonts w:ascii="Times New Roman" w:hAnsi="Times New Roman" w:cs="Times New Roman"/>
        </w:rPr>
        <w:t xml:space="preserve"> (</w:t>
      </w:r>
      <w:proofErr w:type="spellStart"/>
      <w:r w:rsidRPr="0012512E">
        <w:rPr>
          <w:rFonts w:ascii="Times New Roman" w:hAnsi="Times New Roman" w:cs="Times New Roman"/>
        </w:rPr>
        <w:t>kecuali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sekolah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kecil</w:t>
      </w:r>
      <w:proofErr w:type="spellEnd"/>
      <w:r w:rsidRPr="0012512E">
        <w:rPr>
          <w:rFonts w:ascii="Times New Roman" w:hAnsi="Times New Roman" w:cs="Times New Roman"/>
        </w:rPr>
        <w:t xml:space="preserve"> minimal 3 </w:t>
      </w:r>
      <w:proofErr w:type="spellStart"/>
      <w:r w:rsidRPr="0012512E">
        <w:rPr>
          <w:rFonts w:ascii="Times New Roman" w:hAnsi="Times New Roman" w:cs="Times New Roman"/>
        </w:rPr>
        <w:t>tahun</w:t>
      </w:r>
      <w:proofErr w:type="spellEnd"/>
      <w:r w:rsidRPr="0012512E">
        <w:rPr>
          <w:rFonts w:ascii="Times New Roman" w:hAnsi="Times New Roman" w:cs="Times New Roman"/>
        </w:rPr>
        <w:t xml:space="preserve">) </w:t>
      </w:r>
      <w:proofErr w:type="spellStart"/>
      <w:r w:rsidRPr="0012512E">
        <w:rPr>
          <w:rFonts w:ascii="Times New Roman" w:hAnsi="Times New Roman" w:cs="Times New Roman"/>
        </w:rPr>
        <w:t>berhak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menerima</w:t>
      </w:r>
      <w:proofErr w:type="spellEnd"/>
      <w:r w:rsidRPr="0012512E">
        <w:rPr>
          <w:rFonts w:ascii="Times New Roman" w:hAnsi="Times New Roman" w:cs="Times New Roman"/>
        </w:rPr>
        <w:t xml:space="preserve"> BOS.  </w:t>
      </w:r>
      <w:proofErr w:type="spellStart"/>
      <w:r w:rsidRPr="0012512E">
        <w:rPr>
          <w:rFonts w:ascii="Times New Roman" w:hAnsi="Times New Roman" w:cs="Times New Roman"/>
        </w:rPr>
        <w:t>Sekolah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berhak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menolak</w:t>
      </w:r>
      <w:proofErr w:type="spellEnd"/>
      <w:r w:rsidRPr="0012512E">
        <w:rPr>
          <w:rFonts w:ascii="Times New Roman" w:hAnsi="Times New Roman" w:cs="Times New Roman"/>
        </w:rPr>
        <w:t xml:space="preserve"> dana BOS </w:t>
      </w:r>
      <w:proofErr w:type="spellStart"/>
      <w:r w:rsidRPr="0012512E">
        <w:rPr>
          <w:rFonts w:ascii="Times New Roman" w:hAnsi="Times New Roman" w:cs="Times New Roman"/>
        </w:rPr>
        <w:t>dengan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persetujuan</w:t>
      </w:r>
      <w:proofErr w:type="spellEnd"/>
      <w:r w:rsidRPr="0012512E">
        <w:rPr>
          <w:rFonts w:ascii="Times New Roman" w:hAnsi="Times New Roman" w:cs="Times New Roman"/>
        </w:rPr>
        <w:t xml:space="preserve"> orang </w:t>
      </w:r>
      <w:proofErr w:type="spellStart"/>
      <w:r w:rsidRPr="0012512E">
        <w:rPr>
          <w:rFonts w:ascii="Times New Roman" w:hAnsi="Times New Roman" w:cs="Times New Roman"/>
        </w:rPr>
        <w:t>tua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siswa</w:t>
      </w:r>
      <w:proofErr w:type="spellEnd"/>
      <w:r w:rsidRPr="0012512E">
        <w:rPr>
          <w:rFonts w:ascii="Times New Roman" w:hAnsi="Times New Roman" w:cs="Times New Roman"/>
        </w:rPr>
        <w:t xml:space="preserve">, dan </w:t>
      </w:r>
      <w:proofErr w:type="spellStart"/>
      <w:r w:rsidRPr="0012512E">
        <w:rPr>
          <w:rFonts w:ascii="Times New Roman" w:hAnsi="Times New Roman" w:cs="Times New Roman"/>
        </w:rPr>
        <w:t>menjamin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kelangsungan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pendidikan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siswa</w:t>
      </w:r>
      <w:proofErr w:type="spellEnd"/>
      <w:r w:rsidRPr="0012512E">
        <w:rPr>
          <w:rFonts w:ascii="Times New Roman" w:hAnsi="Times New Roman" w:cs="Times New Roman"/>
        </w:rPr>
        <w:t xml:space="preserve"> miskin;</w:t>
      </w:r>
    </w:p>
    <w:p w14:paraId="73AEA475" w14:textId="77777777" w:rsidR="0012512E" w:rsidRPr="0012512E" w:rsidRDefault="0012512E" w:rsidP="0012512E">
      <w:pPr>
        <w:pStyle w:val="ListParagraph"/>
        <w:numPr>
          <w:ilvl w:val="0"/>
          <w:numId w:val="30"/>
        </w:numPr>
        <w:spacing w:after="240" w:line="360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12512E">
        <w:rPr>
          <w:rFonts w:ascii="Times New Roman" w:hAnsi="Times New Roman" w:cs="Times New Roman"/>
        </w:rPr>
        <w:t>Semua</w:t>
      </w:r>
      <w:proofErr w:type="spellEnd"/>
      <w:r w:rsidRPr="0012512E">
        <w:rPr>
          <w:rFonts w:ascii="Times New Roman" w:hAnsi="Times New Roman" w:cs="Times New Roman"/>
        </w:rPr>
        <w:t xml:space="preserve"> negeri </w:t>
      </w:r>
      <w:proofErr w:type="spellStart"/>
      <w:r w:rsidRPr="0012512E">
        <w:rPr>
          <w:rFonts w:ascii="Times New Roman" w:hAnsi="Times New Roman" w:cs="Times New Roman"/>
        </w:rPr>
        <w:t>dilarang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melakukan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pungutan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kepada</w:t>
      </w:r>
      <w:proofErr w:type="spellEnd"/>
      <w:r w:rsidRPr="0012512E">
        <w:rPr>
          <w:rFonts w:ascii="Times New Roman" w:hAnsi="Times New Roman" w:cs="Times New Roman"/>
        </w:rPr>
        <w:t xml:space="preserve"> orang </w:t>
      </w:r>
      <w:proofErr w:type="spellStart"/>
      <w:r w:rsidRPr="0012512E">
        <w:rPr>
          <w:rFonts w:ascii="Times New Roman" w:hAnsi="Times New Roman" w:cs="Times New Roman"/>
        </w:rPr>
        <w:t>tua</w:t>
      </w:r>
      <w:proofErr w:type="spellEnd"/>
      <w:r w:rsidRPr="0012512E">
        <w:rPr>
          <w:rFonts w:ascii="Times New Roman" w:hAnsi="Times New Roman" w:cs="Times New Roman"/>
        </w:rPr>
        <w:t>/</w:t>
      </w:r>
      <w:proofErr w:type="spellStart"/>
      <w:r w:rsidRPr="0012512E">
        <w:rPr>
          <w:rFonts w:ascii="Times New Roman" w:hAnsi="Times New Roman" w:cs="Times New Roman"/>
        </w:rPr>
        <w:t>wali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siswa</w:t>
      </w:r>
      <w:proofErr w:type="spellEnd"/>
      <w:r w:rsidRPr="0012512E">
        <w:rPr>
          <w:rFonts w:ascii="Times New Roman" w:hAnsi="Times New Roman" w:cs="Times New Roman"/>
        </w:rPr>
        <w:t>;</w:t>
      </w:r>
    </w:p>
    <w:p w14:paraId="0DE8245A" w14:textId="77777777" w:rsidR="0012512E" w:rsidRPr="0012512E" w:rsidRDefault="0012512E" w:rsidP="0012512E">
      <w:pPr>
        <w:pStyle w:val="ListParagraph"/>
        <w:numPr>
          <w:ilvl w:val="0"/>
          <w:numId w:val="30"/>
        </w:numPr>
        <w:spacing w:after="240" w:line="360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12512E">
        <w:rPr>
          <w:rFonts w:ascii="Times New Roman" w:hAnsi="Times New Roman" w:cs="Times New Roman"/>
        </w:rPr>
        <w:t>Sekolah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swasta</w:t>
      </w:r>
      <w:proofErr w:type="spellEnd"/>
      <w:r w:rsidRPr="0012512E">
        <w:rPr>
          <w:rFonts w:ascii="Times New Roman" w:hAnsi="Times New Roman" w:cs="Times New Roman"/>
        </w:rPr>
        <w:t xml:space="preserve"> yang </w:t>
      </w:r>
      <w:proofErr w:type="spellStart"/>
      <w:r w:rsidRPr="0012512E">
        <w:rPr>
          <w:rFonts w:ascii="Times New Roman" w:hAnsi="Times New Roman" w:cs="Times New Roman"/>
        </w:rPr>
        <w:t>memungut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iuran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harus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mengikuti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Permendikbud</w:t>
      </w:r>
      <w:proofErr w:type="spellEnd"/>
      <w:r w:rsidRPr="0012512E">
        <w:rPr>
          <w:rFonts w:ascii="Times New Roman" w:hAnsi="Times New Roman" w:cs="Times New Roman"/>
        </w:rPr>
        <w:t xml:space="preserve"> No 44 </w:t>
      </w:r>
      <w:proofErr w:type="spellStart"/>
      <w:r w:rsidRPr="0012512E">
        <w:rPr>
          <w:rFonts w:ascii="Times New Roman" w:hAnsi="Times New Roman" w:cs="Times New Roman"/>
        </w:rPr>
        <w:t>Thn</w:t>
      </w:r>
      <w:proofErr w:type="spellEnd"/>
      <w:r w:rsidRPr="0012512E">
        <w:rPr>
          <w:rFonts w:ascii="Times New Roman" w:hAnsi="Times New Roman" w:cs="Times New Roman"/>
        </w:rPr>
        <w:t xml:space="preserve"> 2012 </w:t>
      </w:r>
      <w:proofErr w:type="spellStart"/>
      <w:r w:rsidRPr="0012512E">
        <w:rPr>
          <w:rFonts w:ascii="Times New Roman" w:hAnsi="Times New Roman" w:cs="Times New Roman"/>
        </w:rPr>
        <w:t>tentang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Pungutan</w:t>
      </w:r>
      <w:proofErr w:type="spellEnd"/>
      <w:r w:rsidRPr="0012512E">
        <w:rPr>
          <w:rFonts w:ascii="Times New Roman" w:hAnsi="Times New Roman" w:cs="Times New Roman"/>
        </w:rPr>
        <w:t xml:space="preserve"> dan </w:t>
      </w:r>
      <w:proofErr w:type="spellStart"/>
      <w:r w:rsidRPr="0012512E">
        <w:rPr>
          <w:rFonts w:ascii="Times New Roman" w:hAnsi="Times New Roman" w:cs="Times New Roman"/>
        </w:rPr>
        <w:t>Sumbangan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Biaya</w:t>
      </w:r>
      <w:proofErr w:type="spellEnd"/>
      <w:r w:rsidRPr="0012512E">
        <w:rPr>
          <w:rFonts w:ascii="Times New Roman" w:hAnsi="Times New Roman" w:cs="Times New Roman"/>
        </w:rPr>
        <w:t xml:space="preserve"> Pendidikan pada </w:t>
      </w:r>
      <w:proofErr w:type="spellStart"/>
      <w:r w:rsidRPr="0012512E">
        <w:rPr>
          <w:rFonts w:ascii="Times New Roman" w:hAnsi="Times New Roman" w:cs="Times New Roman"/>
        </w:rPr>
        <w:t>Satuan</w:t>
      </w:r>
      <w:proofErr w:type="spellEnd"/>
      <w:r w:rsidRPr="0012512E">
        <w:rPr>
          <w:rFonts w:ascii="Times New Roman" w:hAnsi="Times New Roman" w:cs="Times New Roman"/>
        </w:rPr>
        <w:t xml:space="preserve"> Pendidikan Dasar;</w:t>
      </w:r>
    </w:p>
    <w:p w14:paraId="1DC75050" w14:textId="77777777" w:rsidR="0012512E" w:rsidRPr="0012512E" w:rsidRDefault="0012512E" w:rsidP="0012512E">
      <w:pPr>
        <w:pStyle w:val="ListParagraph"/>
        <w:numPr>
          <w:ilvl w:val="0"/>
          <w:numId w:val="30"/>
        </w:numPr>
        <w:spacing w:after="240" w:line="360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12512E">
        <w:rPr>
          <w:rFonts w:ascii="Times New Roman" w:hAnsi="Times New Roman" w:cs="Times New Roman"/>
        </w:rPr>
        <w:lastRenderedPageBreak/>
        <w:t>Sekolah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dapat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menerima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sumbangan</w:t>
      </w:r>
      <w:proofErr w:type="spellEnd"/>
      <w:r w:rsidRPr="0012512E">
        <w:rPr>
          <w:rFonts w:ascii="Times New Roman" w:hAnsi="Times New Roman" w:cs="Times New Roman"/>
        </w:rPr>
        <w:t xml:space="preserve"> yang </w:t>
      </w:r>
      <w:proofErr w:type="spellStart"/>
      <w:r w:rsidRPr="0012512E">
        <w:rPr>
          <w:rFonts w:ascii="Times New Roman" w:hAnsi="Times New Roman" w:cs="Times New Roman"/>
        </w:rPr>
        <w:t>bersifat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sukarela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dari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masyarakat</w:t>
      </w:r>
      <w:proofErr w:type="spellEnd"/>
      <w:r w:rsidRPr="0012512E">
        <w:rPr>
          <w:rFonts w:ascii="Times New Roman" w:hAnsi="Times New Roman" w:cs="Times New Roman"/>
        </w:rPr>
        <w:t xml:space="preserve"> dan orang </w:t>
      </w:r>
      <w:proofErr w:type="spellStart"/>
      <w:r w:rsidRPr="0012512E">
        <w:rPr>
          <w:rFonts w:ascii="Times New Roman" w:hAnsi="Times New Roman" w:cs="Times New Roman"/>
        </w:rPr>
        <w:t>tua</w:t>
      </w:r>
      <w:proofErr w:type="spellEnd"/>
      <w:r w:rsidRPr="0012512E">
        <w:rPr>
          <w:rFonts w:ascii="Times New Roman" w:hAnsi="Times New Roman" w:cs="Times New Roman"/>
        </w:rPr>
        <w:t>/</w:t>
      </w:r>
      <w:proofErr w:type="spellStart"/>
      <w:r w:rsidRPr="0012512E">
        <w:rPr>
          <w:rFonts w:ascii="Times New Roman" w:hAnsi="Times New Roman" w:cs="Times New Roman"/>
        </w:rPr>
        <w:t>wali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siswa</w:t>
      </w:r>
      <w:proofErr w:type="spellEnd"/>
      <w:r w:rsidRPr="0012512E">
        <w:rPr>
          <w:rFonts w:ascii="Times New Roman" w:hAnsi="Times New Roman" w:cs="Times New Roman"/>
        </w:rPr>
        <w:t xml:space="preserve"> yang </w:t>
      </w:r>
      <w:proofErr w:type="spellStart"/>
      <w:r w:rsidRPr="0012512E">
        <w:rPr>
          <w:rFonts w:ascii="Times New Roman" w:hAnsi="Times New Roman" w:cs="Times New Roman"/>
        </w:rPr>
        <w:t>mampu</w:t>
      </w:r>
      <w:proofErr w:type="spellEnd"/>
      <w:r w:rsidRPr="0012512E">
        <w:rPr>
          <w:rFonts w:ascii="Times New Roman" w:hAnsi="Times New Roman" w:cs="Times New Roman"/>
        </w:rPr>
        <w:t>;</w:t>
      </w:r>
    </w:p>
    <w:p w14:paraId="0260C8B6" w14:textId="77777777" w:rsidR="0012512E" w:rsidRPr="0012512E" w:rsidRDefault="0012512E" w:rsidP="0012512E">
      <w:pPr>
        <w:pStyle w:val="ListParagraph"/>
        <w:numPr>
          <w:ilvl w:val="0"/>
          <w:numId w:val="30"/>
        </w:numPr>
        <w:spacing w:after="240" w:line="360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12512E">
        <w:rPr>
          <w:rFonts w:ascii="Times New Roman" w:hAnsi="Times New Roman" w:cs="Times New Roman"/>
        </w:rPr>
        <w:t>Pemda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harus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mengendalikan</w:t>
      </w:r>
      <w:proofErr w:type="spellEnd"/>
      <w:r w:rsidRPr="0012512E">
        <w:rPr>
          <w:rFonts w:ascii="Times New Roman" w:hAnsi="Times New Roman" w:cs="Times New Roman"/>
        </w:rPr>
        <w:t xml:space="preserve"> dan </w:t>
      </w:r>
      <w:proofErr w:type="spellStart"/>
      <w:r w:rsidRPr="0012512E">
        <w:rPr>
          <w:rFonts w:ascii="Times New Roman" w:hAnsi="Times New Roman" w:cs="Times New Roman"/>
        </w:rPr>
        <w:t>mengawasi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pungutan</w:t>
      </w:r>
      <w:proofErr w:type="spellEnd"/>
      <w:r w:rsidRPr="0012512E">
        <w:rPr>
          <w:rFonts w:ascii="Times New Roman" w:hAnsi="Times New Roman" w:cs="Times New Roman"/>
        </w:rPr>
        <w:t xml:space="preserve"> dan </w:t>
      </w:r>
      <w:proofErr w:type="spellStart"/>
      <w:r w:rsidRPr="0012512E">
        <w:rPr>
          <w:rFonts w:ascii="Times New Roman" w:hAnsi="Times New Roman" w:cs="Times New Roman"/>
        </w:rPr>
        <w:t>sumbangan</w:t>
      </w:r>
      <w:proofErr w:type="spellEnd"/>
      <w:r w:rsidRPr="0012512E">
        <w:rPr>
          <w:rFonts w:ascii="Times New Roman" w:hAnsi="Times New Roman" w:cs="Times New Roman"/>
        </w:rPr>
        <w:t xml:space="preserve"> yang </w:t>
      </w:r>
      <w:proofErr w:type="spellStart"/>
      <w:r w:rsidRPr="0012512E">
        <w:rPr>
          <w:rFonts w:ascii="Times New Roman" w:hAnsi="Times New Roman" w:cs="Times New Roman"/>
        </w:rPr>
        <w:t>diterima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sekolah</w:t>
      </w:r>
      <w:proofErr w:type="spellEnd"/>
      <w:r w:rsidRPr="0012512E">
        <w:rPr>
          <w:rFonts w:ascii="Times New Roman" w:hAnsi="Times New Roman" w:cs="Times New Roman"/>
        </w:rPr>
        <w:t xml:space="preserve"> agar </w:t>
      </w:r>
      <w:proofErr w:type="spellStart"/>
      <w:r w:rsidRPr="0012512E">
        <w:rPr>
          <w:rFonts w:ascii="Times New Roman" w:hAnsi="Times New Roman" w:cs="Times New Roman"/>
        </w:rPr>
        <w:t>mengikuti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prinsip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nirlaba</w:t>
      </w:r>
      <w:proofErr w:type="spellEnd"/>
      <w:r w:rsidRPr="0012512E">
        <w:rPr>
          <w:rFonts w:ascii="Times New Roman" w:hAnsi="Times New Roman" w:cs="Times New Roman"/>
        </w:rPr>
        <w:t xml:space="preserve"> dan </w:t>
      </w:r>
      <w:proofErr w:type="spellStart"/>
      <w:r w:rsidRPr="0012512E">
        <w:rPr>
          <w:rFonts w:ascii="Times New Roman" w:hAnsi="Times New Roman" w:cs="Times New Roman"/>
        </w:rPr>
        <w:t>dikelola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secara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transparan</w:t>
      </w:r>
      <w:proofErr w:type="spellEnd"/>
      <w:r w:rsidRPr="0012512E">
        <w:rPr>
          <w:rFonts w:ascii="Times New Roman" w:hAnsi="Times New Roman" w:cs="Times New Roman"/>
        </w:rPr>
        <w:t xml:space="preserve"> dan </w:t>
      </w:r>
      <w:proofErr w:type="spellStart"/>
      <w:r w:rsidRPr="0012512E">
        <w:rPr>
          <w:rFonts w:ascii="Times New Roman" w:hAnsi="Times New Roman" w:cs="Times New Roman"/>
        </w:rPr>
        <w:t>akuntabel</w:t>
      </w:r>
      <w:proofErr w:type="spellEnd"/>
      <w:r w:rsidRPr="0012512E">
        <w:rPr>
          <w:rFonts w:ascii="Times New Roman" w:hAnsi="Times New Roman" w:cs="Times New Roman"/>
        </w:rPr>
        <w:t>;</w:t>
      </w:r>
    </w:p>
    <w:p w14:paraId="560091B5" w14:textId="77777777" w:rsidR="0012512E" w:rsidRPr="004C2004" w:rsidRDefault="0012512E" w:rsidP="0012512E">
      <w:pPr>
        <w:pStyle w:val="ListParagraph"/>
        <w:numPr>
          <w:ilvl w:val="0"/>
          <w:numId w:val="30"/>
        </w:numPr>
        <w:spacing w:after="240" w:line="360" w:lineRule="auto"/>
        <w:ind w:left="426"/>
        <w:jc w:val="both"/>
        <w:rPr>
          <w:rFonts w:ascii="Times New Roman" w:hAnsi="Times New Roman" w:cs="Times New Roman"/>
        </w:rPr>
      </w:pPr>
      <w:r w:rsidRPr="0012512E">
        <w:rPr>
          <w:rFonts w:ascii="Times New Roman" w:hAnsi="Times New Roman" w:cs="Times New Roman"/>
        </w:rPr>
        <w:t xml:space="preserve">Menteri dan </w:t>
      </w:r>
      <w:proofErr w:type="spellStart"/>
      <w:r w:rsidRPr="0012512E">
        <w:rPr>
          <w:rFonts w:ascii="Times New Roman" w:hAnsi="Times New Roman" w:cs="Times New Roman"/>
        </w:rPr>
        <w:t>Kepala</w:t>
      </w:r>
      <w:proofErr w:type="spellEnd"/>
      <w:r w:rsidRPr="0012512E">
        <w:rPr>
          <w:rFonts w:ascii="Times New Roman" w:hAnsi="Times New Roman" w:cs="Times New Roman"/>
        </w:rPr>
        <w:t xml:space="preserve"> Daerah </w:t>
      </w:r>
      <w:proofErr w:type="spellStart"/>
      <w:r w:rsidRPr="0012512E">
        <w:rPr>
          <w:rFonts w:ascii="Times New Roman" w:hAnsi="Times New Roman" w:cs="Times New Roman"/>
        </w:rPr>
        <w:t>dapat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membatalkan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pungutan</w:t>
      </w:r>
      <w:proofErr w:type="spellEnd"/>
      <w:r w:rsidRPr="0012512E">
        <w:rPr>
          <w:rFonts w:ascii="Times New Roman" w:hAnsi="Times New Roman" w:cs="Times New Roman"/>
        </w:rPr>
        <w:t xml:space="preserve"> yang </w:t>
      </w:r>
      <w:proofErr w:type="spellStart"/>
      <w:r w:rsidRPr="0012512E">
        <w:rPr>
          <w:rFonts w:ascii="Times New Roman" w:hAnsi="Times New Roman" w:cs="Times New Roman"/>
        </w:rPr>
        <w:t>dilakukan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sekolah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apabila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sekolah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melanggar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peraturan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perundang-undangan</w:t>
      </w:r>
      <w:proofErr w:type="spellEnd"/>
      <w:r w:rsidRPr="0012512E">
        <w:rPr>
          <w:rFonts w:ascii="Times New Roman" w:hAnsi="Times New Roman" w:cs="Times New Roman"/>
        </w:rPr>
        <w:t xml:space="preserve"> dan </w:t>
      </w:r>
      <w:proofErr w:type="spellStart"/>
      <w:r w:rsidRPr="0012512E">
        <w:rPr>
          <w:rFonts w:ascii="Times New Roman" w:hAnsi="Times New Roman" w:cs="Times New Roman"/>
        </w:rPr>
        <w:t>dinilai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meresahkan</w:t>
      </w:r>
      <w:proofErr w:type="spellEnd"/>
      <w:r w:rsidRPr="0012512E">
        <w:rPr>
          <w:rFonts w:ascii="Times New Roman" w:hAnsi="Times New Roman" w:cs="Times New Roman"/>
        </w:rPr>
        <w:t xml:space="preserve"> </w:t>
      </w:r>
      <w:proofErr w:type="spellStart"/>
      <w:r w:rsidRPr="0012512E">
        <w:rPr>
          <w:rFonts w:ascii="Times New Roman" w:hAnsi="Times New Roman" w:cs="Times New Roman"/>
        </w:rPr>
        <w:t>masyarakat</w:t>
      </w:r>
      <w:proofErr w:type="spellEnd"/>
      <w:r w:rsidRPr="0012512E">
        <w:rPr>
          <w:rFonts w:ascii="Times New Roman" w:hAnsi="Times New Roman" w:cs="Times New Roman"/>
        </w:rPr>
        <w:t>.</w:t>
      </w:r>
    </w:p>
    <w:p w14:paraId="181B0600" w14:textId="77777777" w:rsidR="00316878" w:rsidRPr="00660891" w:rsidRDefault="00316878" w:rsidP="00316878">
      <w:pPr>
        <w:pStyle w:val="ListParagraph"/>
        <w:spacing w:after="0" w:line="240" w:lineRule="exact"/>
        <w:ind w:left="0"/>
        <w:contextualSpacing w:val="0"/>
        <w:jc w:val="both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</w:p>
    <w:p w14:paraId="5FC1F4CE" w14:textId="77777777" w:rsidR="00316878" w:rsidRDefault="00316878" w:rsidP="00316878">
      <w:pPr>
        <w:pStyle w:val="ListParagraph"/>
        <w:spacing w:after="0" w:line="240" w:lineRule="exact"/>
        <w:ind w:left="0"/>
        <w:contextualSpacing w:val="0"/>
        <w:jc w:val="both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</w:p>
    <w:p w14:paraId="2ED975A1" w14:textId="77777777" w:rsidR="00F76EBA" w:rsidRPr="00AD00B7" w:rsidRDefault="00316878" w:rsidP="00316878">
      <w:pPr>
        <w:pStyle w:val="ListParagraph"/>
        <w:spacing w:after="0" w:line="240" w:lineRule="exact"/>
        <w:ind w:left="0"/>
        <w:contextualSpacing w:val="0"/>
        <w:jc w:val="both"/>
        <w:rPr>
          <w:rStyle w:val="Hyperlink"/>
          <w:rFonts w:ascii="Times New Roman" w:hAnsi="Times New Roman" w:cs="Times New Roman"/>
          <w:b/>
          <w:color w:val="000000" w:themeColor="text1"/>
          <w:u w:val="none"/>
        </w:rPr>
      </w:pPr>
      <w:r w:rsidRPr="00AD00B7">
        <w:rPr>
          <w:rStyle w:val="Hyperlink"/>
          <w:rFonts w:ascii="Times New Roman" w:hAnsi="Times New Roman" w:cs="Times New Roman"/>
          <w:b/>
          <w:color w:val="000000" w:themeColor="text1"/>
          <w:u w:val="none"/>
        </w:rPr>
        <w:t>Endnote</w:t>
      </w:r>
      <w:r w:rsidR="00AD00B7">
        <w:rPr>
          <w:rStyle w:val="Hyperlink"/>
          <w:rFonts w:ascii="Times New Roman" w:hAnsi="Times New Roman" w:cs="Times New Roman"/>
          <w:b/>
          <w:color w:val="000000" w:themeColor="text1"/>
          <w:u w:val="none"/>
        </w:rPr>
        <w:t xml:space="preserve">/ </w:t>
      </w:r>
      <w:proofErr w:type="spellStart"/>
      <w:r w:rsidR="00AD00B7">
        <w:rPr>
          <w:rStyle w:val="Hyperlink"/>
          <w:rFonts w:ascii="Times New Roman" w:hAnsi="Times New Roman" w:cs="Times New Roman"/>
          <w:b/>
          <w:color w:val="000000" w:themeColor="text1"/>
          <w:u w:val="none"/>
        </w:rPr>
        <w:t>Catatan</w:t>
      </w:r>
      <w:proofErr w:type="spellEnd"/>
      <w:r w:rsidR="00AD00B7">
        <w:rPr>
          <w:rStyle w:val="Hyperlink"/>
          <w:rFonts w:ascii="Times New Roman" w:hAnsi="Times New Roman" w:cs="Times New Roman"/>
          <w:b/>
          <w:color w:val="000000" w:themeColor="text1"/>
          <w:u w:val="none"/>
        </w:rPr>
        <w:t xml:space="preserve"> Akhir</w:t>
      </w:r>
    </w:p>
    <w:sectPr w:rsidR="00F76EBA" w:rsidRPr="00AD00B7" w:rsidSect="000E2493">
      <w:endnotePr>
        <w:numFmt w:val="decimal"/>
      </w:endnotePr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21544" w14:textId="77777777" w:rsidR="00266CEC" w:rsidRDefault="00266CEC" w:rsidP="004373DC">
      <w:pPr>
        <w:spacing w:after="0" w:line="240" w:lineRule="auto"/>
      </w:pPr>
      <w:r>
        <w:separator/>
      </w:r>
    </w:p>
  </w:endnote>
  <w:endnote w:type="continuationSeparator" w:id="0">
    <w:p w14:paraId="22432BD2" w14:textId="77777777" w:rsidR="00266CEC" w:rsidRDefault="00266CEC" w:rsidP="004373DC">
      <w:pPr>
        <w:spacing w:after="0" w:line="240" w:lineRule="auto"/>
      </w:pPr>
      <w:r>
        <w:continuationSeparator/>
      </w:r>
    </w:p>
  </w:endnote>
  <w:endnote w:id="1">
    <w:p w14:paraId="1E5D7FA2" w14:textId="77777777" w:rsidR="0012512E" w:rsidRDefault="0012512E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1" w:anchor=":~:text=A.%20Pengertian%20Dana%20BOS.%20Menurut%20Peraturan%20Mendiknas%20nomor,dan%20personalia%20yang%20diperbolehkan%20dibiayai%20dengan%20dana%20BOS." w:history="1">
        <w:r>
          <w:rPr>
            <w:rStyle w:val="Hyperlink"/>
          </w:rPr>
          <w:t xml:space="preserve">dana </w:t>
        </w:r>
        <w:proofErr w:type="spellStart"/>
        <w:r>
          <w:rPr>
            <w:rStyle w:val="Hyperlink"/>
          </w:rPr>
          <w:t>bos</w:t>
        </w:r>
        <w:proofErr w:type="spellEnd"/>
        <w:r>
          <w:rPr>
            <w:rStyle w:val="Hyperlink"/>
          </w:rPr>
          <w:t xml:space="preserve">: dana </w:t>
        </w:r>
        <w:proofErr w:type="spellStart"/>
        <w:r>
          <w:rPr>
            <w:rStyle w:val="Hyperlink"/>
          </w:rPr>
          <w:t>bos</w:t>
        </w:r>
        <w:proofErr w:type="spellEnd"/>
        <w:r>
          <w:rPr>
            <w:rStyle w:val="Hyperlink"/>
          </w:rPr>
          <w:t xml:space="preserve">, </w:t>
        </w:r>
        <w:proofErr w:type="spellStart"/>
        <w:r>
          <w:rPr>
            <w:rStyle w:val="Hyperlink"/>
          </w:rPr>
          <w:t>pengertian</w:t>
        </w:r>
        <w:proofErr w:type="spellEnd"/>
        <w:r>
          <w:rPr>
            <w:rStyle w:val="Hyperlink"/>
          </w:rPr>
          <w:t xml:space="preserve">, </w:t>
        </w:r>
        <w:proofErr w:type="spellStart"/>
        <w:r>
          <w:rPr>
            <w:rStyle w:val="Hyperlink"/>
          </w:rPr>
          <w:t>kegunaan</w:t>
        </w:r>
        <w:proofErr w:type="spellEnd"/>
        <w:r>
          <w:rPr>
            <w:rStyle w:val="Hyperlink"/>
          </w:rPr>
          <w:t xml:space="preserve"> dan </w:t>
        </w:r>
        <w:proofErr w:type="spellStart"/>
        <w:r>
          <w:rPr>
            <w:rStyle w:val="Hyperlink"/>
          </w:rPr>
          <w:t>larangan</w:t>
        </w:r>
        <w:proofErr w:type="spellEnd"/>
        <w:r>
          <w:rPr>
            <w:rStyle w:val="Hyperlink"/>
          </w:rPr>
          <w:t xml:space="preserve"> (mylailatulbadriyah.blogspot.com)</w:t>
        </w:r>
      </w:hyperlink>
    </w:p>
  </w:endnote>
  <w:endnote w:id="2">
    <w:p w14:paraId="03F62712" w14:textId="77777777" w:rsidR="0012512E" w:rsidRDefault="0012512E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2" w:anchor=":~:text=A.%20Pengertian%20Dana%20BOS.%20Menurut%20Peraturan%20Mendiknas%20nomor,dan%20personalia%20yang%20diperbolehkan%20dibiayai%20dengan%20dana%20BOS." w:history="1">
        <w:r>
          <w:rPr>
            <w:rStyle w:val="Hyperlink"/>
          </w:rPr>
          <w:t xml:space="preserve">dana </w:t>
        </w:r>
        <w:proofErr w:type="spellStart"/>
        <w:r>
          <w:rPr>
            <w:rStyle w:val="Hyperlink"/>
          </w:rPr>
          <w:t>bos</w:t>
        </w:r>
        <w:proofErr w:type="spellEnd"/>
        <w:r>
          <w:rPr>
            <w:rStyle w:val="Hyperlink"/>
          </w:rPr>
          <w:t xml:space="preserve">: dana </w:t>
        </w:r>
        <w:proofErr w:type="spellStart"/>
        <w:r>
          <w:rPr>
            <w:rStyle w:val="Hyperlink"/>
          </w:rPr>
          <w:t>bos</w:t>
        </w:r>
        <w:proofErr w:type="spellEnd"/>
        <w:r>
          <w:rPr>
            <w:rStyle w:val="Hyperlink"/>
          </w:rPr>
          <w:t xml:space="preserve">, </w:t>
        </w:r>
        <w:proofErr w:type="spellStart"/>
        <w:r>
          <w:rPr>
            <w:rStyle w:val="Hyperlink"/>
          </w:rPr>
          <w:t>pengertian</w:t>
        </w:r>
        <w:proofErr w:type="spellEnd"/>
        <w:r>
          <w:rPr>
            <w:rStyle w:val="Hyperlink"/>
          </w:rPr>
          <w:t xml:space="preserve">, </w:t>
        </w:r>
        <w:proofErr w:type="spellStart"/>
        <w:r>
          <w:rPr>
            <w:rStyle w:val="Hyperlink"/>
          </w:rPr>
          <w:t>kegunaan</w:t>
        </w:r>
        <w:proofErr w:type="spellEnd"/>
        <w:r>
          <w:rPr>
            <w:rStyle w:val="Hyperlink"/>
          </w:rPr>
          <w:t xml:space="preserve"> dan </w:t>
        </w:r>
        <w:proofErr w:type="spellStart"/>
        <w:r>
          <w:rPr>
            <w:rStyle w:val="Hyperlink"/>
          </w:rPr>
          <w:t>larangan</w:t>
        </w:r>
        <w:proofErr w:type="spellEnd"/>
        <w:r>
          <w:rPr>
            <w:rStyle w:val="Hyperlink"/>
          </w:rPr>
          <w:t xml:space="preserve"> (mylailatulbadriyah.blogspot.com)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ADAAC" w14:textId="77777777" w:rsidR="00266CEC" w:rsidRDefault="00266CEC" w:rsidP="004373DC">
      <w:pPr>
        <w:spacing w:after="0" w:line="240" w:lineRule="auto"/>
      </w:pPr>
      <w:r>
        <w:separator/>
      </w:r>
    </w:p>
  </w:footnote>
  <w:footnote w:type="continuationSeparator" w:id="0">
    <w:p w14:paraId="28D89C61" w14:textId="77777777" w:rsidR="00266CEC" w:rsidRDefault="00266CEC" w:rsidP="004373DC">
      <w:pPr>
        <w:spacing w:after="0" w:line="240" w:lineRule="auto"/>
      </w:pPr>
      <w:r>
        <w:continuationSeparator/>
      </w:r>
    </w:p>
  </w:footnote>
  <w:footnote w:id="1">
    <w:p w14:paraId="5DF325DA" w14:textId="77777777" w:rsidR="0012512E" w:rsidRDefault="0012512E" w:rsidP="0012512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12512E">
        <w:rPr>
          <w:i/>
          <w:iCs/>
        </w:rPr>
        <w:t>Mark up </w:t>
      </w:r>
      <w:proofErr w:type="spellStart"/>
      <w:r w:rsidRPr="0012512E">
        <w:t>adalah</w:t>
      </w:r>
      <w:proofErr w:type="spellEnd"/>
      <w:r w:rsidRPr="0012512E">
        <w:t xml:space="preserve"> </w:t>
      </w:r>
      <w:proofErr w:type="spellStart"/>
      <w:r w:rsidRPr="0012512E">
        <w:t>suatu</w:t>
      </w:r>
      <w:proofErr w:type="spellEnd"/>
      <w:r w:rsidRPr="0012512E">
        <w:t xml:space="preserve"> </w:t>
      </w:r>
      <w:proofErr w:type="spellStart"/>
      <w:r w:rsidRPr="0012512E">
        <w:t>metode</w:t>
      </w:r>
      <w:proofErr w:type="spellEnd"/>
      <w:r w:rsidRPr="0012512E">
        <w:t xml:space="preserve"> </w:t>
      </w:r>
      <w:proofErr w:type="spellStart"/>
      <w:r w:rsidRPr="0012512E">
        <w:t>penentuan</w:t>
      </w:r>
      <w:proofErr w:type="spellEnd"/>
      <w:r w:rsidRPr="0012512E">
        <w:t xml:space="preserve"> </w:t>
      </w:r>
      <w:proofErr w:type="spellStart"/>
      <w:r w:rsidRPr="0012512E">
        <w:t>atau</w:t>
      </w:r>
      <w:proofErr w:type="spellEnd"/>
      <w:r w:rsidRPr="0012512E">
        <w:t xml:space="preserve"> </w:t>
      </w:r>
      <w:proofErr w:type="spellStart"/>
      <w:r w:rsidRPr="0012512E">
        <w:t>penetapan</w:t>
      </w:r>
      <w:proofErr w:type="spellEnd"/>
      <w:r w:rsidRPr="0012512E">
        <w:t xml:space="preserve"> </w:t>
      </w:r>
      <w:proofErr w:type="spellStart"/>
      <w:r w:rsidRPr="0012512E">
        <w:t>harga</w:t>
      </w:r>
      <w:proofErr w:type="spellEnd"/>
      <w:r w:rsidRPr="0012512E">
        <w:t xml:space="preserve"> yang paling </w:t>
      </w:r>
      <w:proofErr w:type="spellStart"/>
      <w:r w:rsidRPr="0012512E">
        <w:t>umum</w:t>
      </w:r>
      <w:proofErr w:type="spellEnd"/>
      <w:r w:rsidRPr="0012512E">
        <w:t xml:space="preserve"> dan paling </w:t>
      </w:r>
      <w:proofErr w:type="spellStart"/>
      <w:r w:rsidRPr="0012512E">
        <w:t>sederhana</w:t>
      </w:r>
      <w:proofErr w:type="spellEnd"/>
      <w:r w:rsidRPr="0012512E">
        <w:t xml:space="preserve"> yang </w:t>
      </w:r>
      <w:proofErr w:type="spellStart"/>
      <w:r w:rsidRPr="0012512E">
        <w:t>diterapkan</w:t>
      </w:r>
      <w:proofErr w:type="spellEnd"/>
      <w:r w:rsidRPr="0012512E">
        <w:t xml:space="preserve"> </w:t>
      </w:r>
      <w:proofErr w:type="spellStart"/>
      <w:r w:rsidRPr="0012512E">
        <w:t>dalam</w:t>
      </w:r>
      <w:proofErr w:type="spellEnd"/>
      <w:r w:rsidRPr="0012512E">
        <w:t xml:space="preserve"> dunia </w:t>
      </w:r>
      <w:proofErr w:type="spellStart"/>
      <w:r w:rsidRPr="0012512E">
        <w:t>bisnis</w:t>
      </w:r>
      <w:proofErr w:type="spellEnd"/>
      <w:r w:rsidRPr="0012512E">
        <w:t xml:space="preserve">.  </w:t>
      </w:r>
      <w:proofErr w:type="spellStart"/>
      <w:r w:rsidRPr="0012512E">
        <w:t>Dalam</w:t>
      </w:r>
      <w:proofErr w:type="spellEnd"/>
      <w:r w:rsidRPr="0012512E">
        <w:t xml:space="preserve"> dunia </w:t>
      </w:r>
      <w:proofErr w:type="spellStart"/>
      <w:r w:rsidRPr="0012512E">
        <w:t>bisnis</w:t>
      </w:r>
      <w:proofErr w:type="spellEnd"/>
      <w:r w:rsidRPr="0012512E">
        <w:t xml:space="preserve">, </w:t>
      </w:r>
      <w:proofErr w:type="spellStart"/>
      <w:r w:rsidRPr="0012512E">
        <w:t>baik</w:t>
      </w:r>
      <w:proofErr w:type="spellEnd"/>
      <w:r w:rsidRPr="0012512E">
        <w:t xml:space="preserve"> </w:t>
      </w:r>
      <w:proofErr w:type="spellStart"/>
      <w:r w:rsidRPr="0012512E">
        <w:t>sebagai</w:t>
      </w:r>
      <w:proofErr w:type="spellEnd"/>
      <w:r w:rsidRPr="0012512E">
        <w:t xml:space="preserve"> </w:t>
      </w:r>
      <w:proofErr w:type="spellStart"/>
      <w:r w:rsidRPr="0012512E">
        <w:t>konsumen</w:t>
      </w:r>
      <w:proofErr w:type="spellEnd"/>
      <w:r w:rsidRPr="0012512E">
        <w:t xml:space="preserve">, </w:t>
      </w:r>
      <w:proofErr w:type="spellStart"/>
      <w:r w:rsidRPr="0012512E">
        <w:t>produsen</w:t>
      </w:r>
      <w:proofErr w:type="spellEnd"/>
      <w:r w:rsidRPr="0012512E">
        <w:t xml:space="preserve"> </w:t>
      </w:r>
      <w:proofErr w:type="spellStart"/>
      <w:r w:rsidRPr="0012512E">
        <w:t>ataupun</w:t>
      </w:r>
      <w:proofErr w:type="spellEnd"/>
      <w:r w:rsidRPr="0012512E">
        <w:t xml:space="preserve"> </w:t>
      </w:r>
      <w:proofErr w:type="spellStart"/>
      <w:r w:rsidRPr="0012512E">
        <w:t>sebagai</w:t>
      </w:r>
      <w:proofErr w:type="spellEnd"/>
      <w:r w:rsidRPr="0012512E">
        <w:t xml:space="preserve"> distributor, </w:t>
      </w:r>
      <w:proofErr w:type="spellStart"/>
      <w:r w:rsidRPr="0012512E">
        <w:t>tentunya</w:t>
      </w:r>
      <w:proofErr w:type="spellEnd"/>
      <w:r w:rsidRPr="0012512E">
        <w:t xml:space="preserve"> </w:t>
      </w:r>
      <w:proofErr w:type="spellStart"/>
      <w:r w:rsidRPr="0012512E">
        <w:t>kita</w:t>
      </w:r>
      <w:proofErr w:type="spellEnd"/>
      <w:r w:rsidRPr="0012512E">
        <w:t xml:space="preserve"> </w:t>
      </w:r>
      <w:proofErr w:type="spellStart"/>
      <w:r w:rsidRPr="0012512E">
        <w:t>sudah</w:t>
      </w:r>
      <w:proofErr w:type="spellEnd"/>
      <w:r w:rsidRPr="0012512E">
        <w:t xml:space="preserve"> </w:t>
      </w:r>
      <w:proofErr w:type="spellStart"/>
      <w:r w:rsidRPr="0012512E">
        <w:t>sangat</w:t>
      </w:r>
      <w:proofErr w:type="spellEnd"/>
      <w:r w:rsidRPr="0012512E">
        <w:t xml:space="preserve"> </w:t>
      </w:r>
      <w:proofErr w:type="spellStart"/>
      <w:r w:rsidRPr="0012512E">
        <w:t>akrab</w:t>
      </w:r>
      <w:proofErr w:type="spellEnd"/>
      <w:r w:rsidRPr="0012512E">
        <w:t xml:space="preserve"> </w:t>
      </w:r>
      <w:proofErr w:type="spellStart"/>
      <w:r w:rsidRPr="0012512E">
        <w:t>dengan</w:t>
      </w:r>
      <w:proofErr w:type="spellEnd"/>
      <w:r w:rsidRPr="0012512E">
        <w:t xml:space="preserve"> yang </w:t>
      </w:r>
      <w:proofErr w:type="spellStart"/>
      <w:r w:rsidRPr="0012512E">
        <w:t>namanya</w:t>
      </w:r>
      <w:proofErr w:type="spellEnd"/>
      <w:r w:rsidRPr="0012512E">
        <w:t xml:space="preserve"> </w:t>
      </w:r>
      <w:proofErr w:type="spellStart"/>
      <w:r w:rsidRPr="0012512E">
        <w:t>harga</w:t>
      </w:r>
      <w:proofErr w:type="spellEnd"/>
      <w:r w:rsidRPr="0012512E">
        <w:t xml:space="preserve">. Harga </w:t>
      </w:r>
      <w:proofErr w:type="spellStart"/>
      <w:r w:rsidRPr="0012512E">
        <w:t>menjadi</w:t>
      </w:r>
      <w:proofErr w:type="spellEnd"/>
      <w:r w:rsidRPr="0012512E">
        <w:t xml:space="preserve"> </w:t>
      </w:r>
      <w:proofErr w:type="spellStart"/>
      <w:r w:rsidRPr="0012512E">
        <w:t>tolak</w:t>
      </w:r>
      <w:proofErr w:type="spellEnd"/>
      <w:r w:rsidRPr="0012512E">
        <w:t xml:space="preserve"> </w:t>
      </w:r>
      <w:proofErr w:type="spellStart"/>
      <w:r w:rsidRPr="0012512E">
        <w:t>ukur</w:t>
      </w:r>
      <w:proofErr w:type="spellEnd"/>
      <w:r w:rsidRPr="0012512E">
        <w:t xml:space="preserve"> </w:t>
      </w:r>
      <w:proofErr w:type="spellStart"/>
      <w:r w:rsidRPr="0012512E">
        <w:t>atau</w:t>
      </w:r>
      <w:proofErr w:type="spellEnd"/>
      <w:r w:rsidRPr="0012512E">
        <w:t xml:space="preserve"> </w:t>
      </w:r>
      <w:proofErr w:type="spellStart"/>
      <w:r w:rsidRPr="0012512E">
        <w:t>nilai</w:t>
      </w:r>
      <w:proofErr w:type="spellEnd"/>
      <w:r w:rsidRPr="0012512E">
        <w:t xml:space="preserve"> yang </w:t>
      </w:r>
      <w:proofErr w:type="spellStart"/>
      <w:r w:rsidRPr="0012512E">
        <w:t>dianggap</w:t>
      </w:r>
      <w:proofErr w:type="spellEnd"/>
      <w:r w:rsidRPr="0012512E">
        <w:t xml:space="preserve"> </w:t>
      </w:r>
      <w:proofErr w:type="spellStart"/>
      <w:r w:rsidRPr="0012512E">
        <w:t>sepadan</w:t>
      </w:r>
      <w:proofErr w:type="spellEnd"/>
      <w:r w:rsidRPr="0012512E">
        <w:t xml:space="preserve"> </w:t>
      </w:r>
      <w:proofErr w:type="spellStart"/>
      <w:r w:rsidRPr="0012512E">
        <w:t>terhadap</w:t>
      </w:r>
      <w:proofErr w:type="spellEnd"/>
      <w:r w:rsidRPr="0012512E">
        <w:t xml:space="preserve"> </w:t>
      </w:r>
      <w:proofErr w:type="spellStart"/>
      <w:r w:rsidRPr="0012512E">
        <w:t>suatu</w:t>
      </w:r>
      <w:proofErr w:type="spellEnd"/>
      <w:r w:rsidRPr="0012512E">
        <w:t xml:space="preserve"> </w:t>
      </w:r>
      <w:proofErr w:type="spellStart"/>
      <w:r w:rsidRPr="0012512E">
        <w:t>produk</w:t>
      </w:r>
      <w:proofErr w:type="spellEnd"/>
      <w:r w:rsidRPr="0012512E">
        <w:t xml:space="preserve"> dan </w:t>
      </w:r>
      <w:proofErr w:type="spellStart"/>
      <w:r w:rsidRPr="0012512E">
        <w:t>jasa</w:t>
      </w:r>
      <w:proofErr w:type="spellEnd"/>
      <w:r w:rsidRPr="0012512E">
        <w:t xml:space="preserve"> yang </w:t>
      </w:r>
      <w:proofErr w:type="spellStart"/>
      <w:r w:rsidRPr="0012512E">
        <w:t>ditawarkan</w:t>
      </w:r>
      <w:proofErr w:type="spellEnd"/>
      <w:r w:rsidRPr="0012512E">
        <w:t xml:space="preserve">. </w:t>
      </w:r>
      <w:proofErr w:type="spellStart"/>
      <w:r w:rsidRPr="0012512E">
        <w:t>Artinya</w:t>
      </w:r>
      <w:proofErr w:type="spellEnd"/>
      <w:r w:rsidRPr="0012512E">
        <w:t xml:space="preserve">, Nilai </w:t>
      </w:r>
      <w:proofErr w:type="spellStart"/>
      <w:r w:rsidRPr="0012512E">
        <w:t>harga</w:t>
      </w:r>
      <w:proofErr w:type="spellEnd"/>
      <w:r w:rsidRPr="0012512E">
        <w:t xml:space="preserve"> </w:t>
      </w:r>
      <w:proofErr w:type="spellStart"/>
      <w:r w:rsidRPr="0012512E">
        <w:t>tidak</w:t>
      </w:r>
      <w:proofErr w:type="spellEnd"/>
      <w:r w:rsidRPr="0012512E">
        <w:t xml:space="preserve"> </w:t>
      </w:r>
      <w:proofErr w:type="spellStart"/>
      <w:r w:rsidRPr="0012512E">
        <w:t>serta</w:t>
      </w:r>
      <w:proofErr w:type="spellEnd"/>
      <w:r w:rsidRPr="0012512E">
        <w:t xml:space="preserve"> </w:t>
      </w:r>
      <w:proofErr w:type="spellStart"/>
      <w:r w:rsidRPr="0012512E">
        <w:t>merta</w:t>
      </w:r>
      <w:proofErr w:type="spellEnd"/>
      <w:r w:rsidRPr="0012512E">
        <w:t xml:space="preserve"> </w:t>
      </w:r>
      <w:proofErr w:type="spellStart"/>
      <w:r w:rsidRPr="0012512E">
        <w:t>bisa</w:t>
      </w:r>
      <w:proofErr w:type="spellEnd"/>
      <w:r w:rsidRPr="0012512E">
        <w:t xml:space="preserve"> </w:t>
      </w:r>
      <w:proofErr w:type="spellStart"/>
      <w:r w:rsidRPr="0012512E">
        <w:t>kita</w:t>
      </w:r>
      <w:proofErr w:type="spellEnd"/>
      <w:r w:rsidRPr="0012512E">
        <w:t xml:space="preserve"> </w:t>
      </w:r>
      <w:proofErr w:type="spellStart"/>
      <w:r w:rsidRPr="0012512E">
        <w:t>tentukan</w:t>
      </w:r>
      <w:proofErr w:type="spellEnd"/>
      <w:r w:rsidRPr="0012512E">
        <w:t xml:space="preserve"> </w:t>
      </w:r>
      <w:proofErr w:type="spellStart"/>
      <w:r w:rsidRPr="0012512E">
        <w:t>secara</w:t>
      </w:r>
      <w:proofErr w:type="spellEnd"/>
      <w:r w:rsidRPr="0012512E">
        <w:t xml:space="preserve"> </w:t>
      </w:r>
      <w:proofErr w:type="spellStart"/>
      <w:r w:rsidRPr="0012512E">
        <w:t>sembarangan</w:t>
      </w:r>
      <w:proofErr w:type="spellEnd"/>
      <w:r w:rsidRPr="0012512E">
        <w:t xml:space="preserve">. Jika </w:t>
      </w:r>
      <w:proofErr w:type="spellStart"/>
      <w:r w:rsidRPr="0012512E">
        <w:t>anda</w:t>
      </w:r>
      <w:proofErr w:type="spellEnd"/>
      <w:r w:rsidRPr="0012512E">
        <w:t xml:space="preserve"> </w:t>
      </w:r>
      <w:proofErr w:type="spellStart"/>
      <w:r w:rsidRPr="0012512E">
        <w:t>ingin</w:t>
      </w:r>
      <w:proofErr w:type="spellEnd"/>
      <w:r w:rsidRPr="0012512E">
        <w:t xml:space="preserve"> </w:t>
      </w:r>
      <w:proofErr w:type="spellStart"/>
      <w:r w:rsidRPr="0012512E">
        <w:t>bisnis</w:t>
      </w:r>
      <w:proofErr w:type="spellEnd"/>
      <w:r w:rsidRPr="0012512E">
        <w:t xml:space="preserve"> </w:t>
      </w:r>
      <w:proofErr w:type="spellStart"/>
      <w:r w:rsidRPr="0012512E">
        <w:t>anda</w:t>
      </w:r>
      <w:proofErr w:type="spellEnd"/>
      <w:r w:rsidRPr="0012512E">
        <w:t xml:space="preserve"> </w:t>
      </w:r>
      <w:proofErr w:type="spellStart"/>
      <w:r w:rsidRPr="0012512E">
        <w:t>dapat</w:t>
      </w:r>
      <w:proofErr w:type="spellEnd"/>
      <w:r w:rsidRPr="0012512E">
        <w:t xml:space="preserve"> </w:t>
      </w:r>
      <w:proofErr w:type="spellStart"/>
      <w:r w:rsidRPr="0012512E">
        <w:t>berjalan</w:t>
      </w:r>
      <w:proofErr w:type="spellEnd"/>
      <w:r w:rsidRPr="0012512E">
        <w:t xml:space="preserve"> </w:t>
      </w:r>
      <w:proofErr w:type="spellStart"/>
      <w:r w:rsidRPr="0012512E">
        <w:t>secara</w:t>
      </w:r>
      <w:proofErr w:type="spellEnd"/>
      <w:r w:rsidRPr="0012512E">
        <w:t xml:space="preserve"> </w:t>
      </w:r>
      <w:proofErr w:type="spellStart"/>
      <w:r w:rsidRPr="0012512E">
        <w:t>terus</w:t>
      </w:r>
      <w:proofErr w:type="spellEnd"/>
      <w:r w:rsidRPr="0012512E">
        <w:t xml:space="preserve"> </w:t>
      </w:r>
      <w:proofErr w:type="spellStart"/>
      <w:r w:rsidRPr="0012512E">
        <w:t>menerus</w:t>
      </w:r>
      <w:proofErr w:type="spellEnd"/>
      <w:r w:rsidRPr="0012512E">
        <w:t xml:space="preserve"> </w:t>
      </w:r>
      <w:proofErr w:type="spellStart"/>
      <w:r w:rsidRPr="0012512E">
        <w:t>ada</w:t>
      </w:r>
      <w:proofErr w:type="spellEnd"/>
      <w:r w:rsidRPr="0012512E">
        <w:t xml:space="preserve"> </w:t>
      </w:r>
      <w:proofErr w:type="spellStart"/>
      <w:r w:rsidRPr="0012512E">
        <w:t>baiknya</w:t>
      </w:r>
      <w:proofErr w:type="spellEnd"/>
      <w:r w:rsidRPr="0012512E">
        <w:t xml:space="preserve"> </w:t>
      </w:r>
      <w:proofErr w:type="spellStart"/>
      <w:r w:rsidRPr="0012512E">
        <w:t>anda</w:t>
      </w:r>
      <w:proofErr w:type="spellEnd"/>
      <w:r w:rsidRPr="0012512E">
        <w:t xml:space="preserve"> </w:t>
      </w:r>
      <w:proofErr w:type="spellStart"/>
      <w:r w:rsidRPr="0012512E">
        <w:t>memperhatikan</w:t>
      </w:r>
      <w:proofErr w:type="spellEnd"/>
      <w:r w:rsidRPr="0012512E">
        <w:t xml:space="preserve"> </w:t>
      </w:r>
      <w:proofErr w:type="spellStart"/>
      <w:r w:rsidRPr="0012512E">
        <w:t>mekanisme</w:t>
      </w:r>
      <w:proofErr w:type="spellEnd"/>
      <w:r w:rsidRPr="0012512E">
        <w:t xml:space="preserve"> </w:t>
      </w:r>
      <w:proofErr w:type="spellStart"/>
      <w:r w:rsidRPr="0012512E">
        <w:t>perhitungan</w:t>
      </w:r>
      <w:proofErr w:type="spellEnd"/>
      <w:r w:rsidRPr="0012512E">
        <w:t xml:space="preserve"> </w:t>
      </w:r>
      <w:proofErr w:type="spellStart"/>
      <w:r w:rsidRPr="0012512E">
        <w:t>harga</w:t>
      </w:r>
      <w:proofErr w:type="spellEnd"/>
      <w:r w:rsidRPr="0012512E">
        <w:t xml:space="preserve"> </w:t>
      </w:r>
      <w:proofErr w:type="spellStart"/>
      <w:r w:rsidRPr="0012512E">
        <w:t>dengan</w:t>
      </w:r>
      <w:proofErr w:type="spellEnd"/>
      <w:r w:rsidRPr="0012512E">
        <w:t xml:space="preserve"> </w:t>
      </w:r>
      <w:proofErr w:type="spellStart"/>
      <w:r w:rsidRPr="0012512E">
        <w:t>cara</w:t>
      </w:r>
      <w:proofErr w:type="spellEnd"/>
      <w:r w:rsidRPr="0012512E">
        <w:t xml:space="preserve"> </w:t>
      </w:r>
      <w:proofErr w:type="spellStart"/>
      <w:r w:rsidRPr="0012512E">
        <w:t>mempertimbangkan</w:t>
      </w:r>
      <w:proofErr w:type="spellEnd"/>
      <w:r w:rsidRPr="0012512E">
        <w:t xml:space="preserve"> </w:t>
      </w:r>
      <w:proofErr w:type="spellStart"/>
      <w:r w:rsidRPr="0012512E">
        <w:t>berbagai</w:t>
      </w:r>
      <w:proofErr w:type="spellEnd"/>
      <w:r w:rsidRPr="0012512E">
        <w:t xml:space="preserve"> </w:t>
      </w:r>
      <w:proofErr w:type="spellStart"/>
      <w:r w:rsidRPr="0012512E">
        <w:t>faktor</w:t>
      </w:r>
      <w:proofErr w:type="spellEnd"/>
      <w:r w:rsidRPr="0012512E">
        <w:t xml:space="preserve"> yang </w:t>
      </w:r>
      <w:proofErr w:type="spellStart"/>
      <w:r w:rsidRPr="0012512E">
        <w:t>memeperngaruhi</w:t>
      </w:r>
      <w:proofErr w:type="spellEnd"/>
      <w:r w:rsidRPr="0012512E">
        <w:t xml:space="preserve"> </w:t>
      </w:r>
      <w:proofErr w:type="spellStart"/>
      <w:r w:rsidRPr="0012512E">
        <w:t>mekanisme</w:t>
      </w:r>
      <w:proofErr w:type="spellEnd"/>
      <w:r w:rsidRPr="0012512E">
        <w:t xml:space="preserve"> </w:t>
      </w:r>
      <w:proofErr w:type="spellStart"/>
      <w:r w:rsidRPr="0012512E">
        <w:t>tersebut</w:t>
      </w:r>
      <w:proofErr w:type="spellEnd"/>
      <w:r w:rsidRPr="0012512E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46EC3"/>
    <w:multiLevelType w:val="hybridMultilevel"/>
    <w:tmpl w:val="DDFCA6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838A8"/>
    <w:multiLevelType w:val="hybridMultilevel"/>
    <w:tmpl w:val="8D1835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67458"/>
    <w:multiLevelType w:val="hybridMultilevel"/>
    <w:tmpl w:val="3CAE5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36F32"/>
    <w:multiLevelType w:val="hybridMultilevel"/>
    <w:tmpl w:val="AC62BF9A"/>
    <w:lvl w:ilvl="0" w:tplc="315C07E0">
      <w:start w:val="1"/>
      <w:numFmt w:val="decimal"/>
      <w:lvlText w:val="%1."/>
      <w:lvlJc w:val="left"/>
      <w:pPr>
        <w:ind w:left="77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0E8B1A60"/>
    <w:multiLevelType w:val="hybridMultilevel"/>
    <w:tmpl w:val="0B96CC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D0F88"/>
    <w:multiLevelType w:val="hybridMultilevel"/>
    <w:tmpl w:val="0C08F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301DA"/>
    <w:multiLevelType w:val="hybridMultilevel"/>
    <w:tmpl w:val="7B1A0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A1876"/>
    <w:multiLevelType w:val="hybridMultilevel"/>
    <w:tmpl w:val="3DAEB6C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789074C"/>
    <w:multiLevelType w:val="hybridMultilevel"/>
    <w:tmpl w:val="25E40FB8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1306037"/>
    <w:multiLevelType w:val="hybridMultilevel"/>
    <w:tmpl w:val="CF441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509AD"/>
    <w:multiLevelType w:val="hybridMultilevel"/>
    <w:tmpl w:val="A7F607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BA6F77"/>
    <w:multiLevelType w:val="hybridMultilevel"/>
    <w:tmpl w:val="EE969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2067B"/>
    <w:multiLevelType w:val="hybridMultilevel"/>
    <w:tmpl w:val="A106E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C4A0F"/>
    <w:multiLevelType w:val="hybridMultilevel"/>
    <w:tmpl w:val="A71AF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83A73"/>
    <w:multiLevelType w:val="hybridMultilevel"/>
    <w:tmpl w:val="179E7F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437943"/>
    <w:multiLevelType w:val="hybridMultilevel"/>
    <w:tmpl w:val="A64E9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77C5A"/>
    <w:multiLevelType w:val="hybridMultilevel"/>
    <w:tmpl w:val="DE40C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B277D"/>
    <w:multiLevelType w:val="hybridMultilevel"/>
    <w:tmpl w:val="72C8F2AA"/>
    <w:lvl w:ilvl="0" w:tplc="4ADAF1C2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A1569D"/>
    <w:multiLevelType w:val="hybridMultilevel"/>
    <w:tmpl w:val="FFF62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043BC"/>
    <w:multiLevelType w:val="hybridMultilevel"/>
    <w:tmpl w:val="A4E20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E6C46"/>
    <w:multiLevelType w:val="hybridMultilevel"/>
    <w:tmpl w:val="184C8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B4257"/>
    <w:multiLevelType w:val="hybridMultilevel"/>
    <w:tmpl w:val="04C4536C"/>
    <w:lvl w:ilvl="0" w:tplc="AAB2E128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E1783"/>
    <w:multiLevelType w:val="hybridMultilevel"/>
    <w:tmpl w:val="53988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811D1"/>
    <w:multiLevelType w:val="hybridMultilevel"/>
    <w:tmpl w:val="8236B5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474492"/>
    <w:multiLevelType w:val="hybridMultilevel"/>
    <w:tmpl w:val="3CAE5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815AD"/>
    <w:multiLevelType w:val="hybridMultilevel"/>
    <w:tmpl w:val="A734EB42"/>
    <w:lvl w:ilvl="0" w:tplc="04090019">
      <w:start w:val="1"/>
      <w:numFmt w:val="lowerLetter"/>
      <w:lvlText w:val="%1."/>
      <w:lvlJc w:val="lef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6" w15:restartNumberingAfterBreak="0">
    <w:nsid w:val="6B9E5948"/>
    <w:multiLevelType w:val="hybridMultilevel"/>
    <w:tmpl w:val="9FE0E9F8"/>
    <w:lvl w:ilvl="0" w:tplc="4ADAF1C2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1E4030"/>
    <w:multiLevelType w:val="hybridMultilevel"/>
    <w:tmpl w:val="588C5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C37CA"/>
    <w:multiLevelType w:val="hybridMultilevel"/>
    <w:tmpl w:val="D8E667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A5309E9"/>
    <w:multiLevelType w:val="hybridMultilevel"/>
    <w:tmpl w:val="C95C7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24"/>
  </w:num>
  <w:num w:numId="4">
    <w:abstractNumId w:val="2"/>
  </w:num>
  <w:num w:numId="5">
    <w:abstractNumId w:val="11"/>
  </w:num>
  <w:num w:numId="6">
    <w:abstractNumId w:val="16"/>
  </w:num>
  <w:num w:numId="7">
    <w:abstractNumId w:val="9"/>
  </w:num>
  <w:num w:numId="8">
    <w:abstractNumId w:val="0"/>
  </w:num>
  <w:num w:numId="9">
    <w:abstractNumId w:val="28"/>
  </w:num>
  <w:num w:numId="10">
    <w:abstractNumId w:val="1"/>
  </w:num>
  <w:num w:numId="11">
    <w:abstractNumId w:val="26"/>
  </w:num>
  <w:num w:numId="12">
    <w:abstractNumId w:val="17"/>
  </w:num>
  <w:num w:numId="13">
    <w:abstractNumId w:val="3"/>
  </w:num>
  <w:num w:numId="14">
    <w:abstractNumId w:val="10"/>
  </w:num>
  <w:num w:numId="15">
    <w:abstractNumId w:val="22"/>
  </w:num>
  <w:num w:numId="16">
    <w:abstractNumId w:val="18"/>
  </w:num>
  <w:num w:numId="17">
    <w:abstractNumId w:val="7"/>
  </w:num>
  <w:num w:numId="18">
    <w:abstractNumId w:val="15"/>
  </w:num>
  <w:num w:numId="19">
    <w:abstractNumId w:val="20"/>
  </w:num>
  <w:num w:numId="20">
    <w:abstractNumId w:val="5"/>
  </w:num>
  <w:num w:numId="21">
    <w:abstractNumId w:val="12"/>
  </w:num>
  <w:num w:numId="22">
    <w:abstractNumId w:val="23"/>
  </w:num>
  <w:num w:numId="23">
    <w:abstractNumId w:val="8"/>
  </w:num>
  <w:num w:numId="24">
    <w:abstractNumId w:val="25"/>
  </w:num>
  <w:num w:numId="25">
    <w:abstractNumId w:val="21"/>
  </w:num>
  <w:num w:numId="26">
    <w:abstractNumId w:val="4"/>
  </w:num>
  <w:num w:numId="27">
    <w:abstractNumId w:val="29"/>
  </w:num>
  <w:num w:numId="28">
    <w:abstractNumId w:val="19"/>
  </w:num>
  <w:num w:numId="29">
    <w:abstractNumId w:val="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3DC"/>
    <w:rsid w:val="00035052"/>
    <w:rsid w:val="000415B5"/>
    <w:rsid w:val="00052A45"/>
    <w:rsid w:val="00056885"/>
    <w:rsid w:val="0007083D"/>
    <w:rsid w:val="00084EC2"/>
    <w:rsid w:val="000A1454"/>
    <w:rsid w:val="000A54B2"/>
    <w:rsid w:val="000C2B27"/>
    <w:rsid w:val="000C3750"/>
    <w:rsid w:val="000E2493"/>
    <w:rsid w:val="000E62FF"/>
    <w:rsid w:val="000F2761"/>
    <w:rsid w:val="000F6809"/>
    <w:rsid w:val="000F7B1B"/>
    <w:rsid w:val="00104DC3"/>
    <w:rsid w:val="00117267"/>
    <w:rsid w:val="00123559"/>
    <w:rsid w:val="0012512E"/>
    <w:rsid w:val="00151042"/>
    <w:rsid w:val="001679F1"/>
    <w:rsid w:val="001828EF"/>
    <w:rsid w:val="00184E47"/>
    <w:rsid w:val="00196543"/>
    <w:rsid w:val="001A7C4D"/>
    <w:rsid w:val="001B100C"/>
    <w:rsid w:val="001B2FA8"/>
    <w:rsid w:val="001D2911"/>
    <w:rsid w:val="001E0670"/>
    <w:rsid w:val="00205C00"/>
    <w:rsid w:val="002173FD"/>
    <w:rsid w:val="002220E1"/>
    <w:rsid w:val="00225F17"/>
    <w:rsid w:val="0025618B"/>
    <w:rsid w:val="00266CEC"/>
    <w:rsid w:val="00295DCA"/>
    <w:rsid w:val="00296B49"/>
    <w:rsid w:val="002C4A38"/>
    <w:rsid w:val="002C6DAF"/>
    <w:rsid w:val="002D25F9"/>
    <w:rsid w:val="00301EBE"/>
    <w:rsid w:val="003119A3"/>
    <w:rsid w:val="0031483C"/>
    <w:rsid w:val="00316878"/>
    <w:rsid w:val="003211DB"/>
    <w:rsid w:val="00337778"/>
    <w:rsid w:val="00350EAD"/>
    <w:rsid w:val="00351664"/>
    <w:rsid w:val="003667B9"/>
    <w:rsid w:val="003721F2"/>
    <w:rsid w:val="00381C0D"/>
    <w:rsid w:val="003A2E33"/>
    <w:rsid w:val="003D0B4E"/>
    <w:rsid w:val="003E02E4"/>
    <w:rsid w:val="003F1339"/>
    <w:rsid w:val="003F7C46"/>
    <w:rsid w:val="0040569B"/>
    <w:rsid w:val="00421A7D"/>
    <w:rsid w:val="00424A35"/>
    <w:rsid w:val="00427EE9"/>
    <w:rsid w:val="00437370"/>
    <w:rsid w:val="004373DC"/>
    <w:rsid w:val="00443BFE"/>
    <w:rsid w:val="004448CC"/>
    <w:rsid w:val="00446112"/>
    <w:rsid w:val="00453231"/>
    <w:rsid w:val="004603B2"/>
    <w:rsid w:val="00480515"/>
    <w:rsid w:val="00483FF8"/>
    <w:rsid w:val="00487FAF"/>
    <w:rsid w:val="004A1A93"/>
    <w:rsid w:val="004A1F45"/>
    <w:rsid w:val="004A5D4A"/>
    <w:rsid w:val="004C2004"/>
    <w:rsid w:val="004C5C7B"/>
    <w:rsid w:val="004D168C"/>
    <w:rsid w:val="004F7800"/>
    <w:rsid w:val="005025D5"/>
    <w:rsid w:val="00525E84"/>
    <w:rsid w:val="0053232E"/>
    <w:rsid w:val="00537CDB"/>
    <w:rsid w:val="00541CAB"/>
    <w:rsid w:val="00543DAC"/>
    <w:rsid w:val="00553F22"/>
    <w:rsid w:val="00565D53"/>
    <w:rsid w:val="00576F86"/>
    <w:rsid w:val="00582688"/>
    <w:rsid w:val="005B1DAD"/>
    <w:rsid w:val="005B482C"/>
    <w:rsid w:val="005D1030"/>
    <w:rsid w:val="005D76E8"/>
    <w:rsid w:val="005E7074"/>
    <w:rsid w:val="005F2672"/>
    <w:rsid w:val="005F5037"/>
    <w:rsid w:val="006014FC"/>
    <w:rsid w:val="006023CF"/>
    <w:rsid w:val="0060307F"/>
    <w:rsid w:val="006069C9"/>
    <w:rsid w:val="00624734"/>
    <w:rsid w:val="00636AB7"/>
    <w:rsid w:val="0065309F"/>
    <w:rsid w:val="00660891"/>
    <w:rsid w:val="006651B3"/>
    <w:rsid w:val="006730B3"/>
    <w:rsid w:val="006912A3"/>
    <w:rsid w:val="0069630C"/>
    <w:rsid w:val="006A2E1B"/>
    <w:rsid w:val="006C456B"/>
    <w:rsid w:val="006D0A3B"/>
    <w:rsid w:val="006D1162"/>
    <w:rsid w:val="006D1A3C"/>
    <w:rsid w:val="006E0CB6"/>
    <w:rsid w:val="006F10F0"/>
    <w:rsid w:val="00707D1E"/>
    <w:rsid w:val="00766EE3"/>
    <w:rsid w:val="00766EE9"/>
    <w:rsid w:val="007B7895"/>
    <w:rsid w:val="007C30C1"/>
    <w:rsid w:val="007D07D1"/>
    <w:rsid w:val="007D08E6"/>
    <w:rsid w:val="007E0392"/>
    <w:rsid w:val="00805363"/>
    <w:rsid w:val="0083286E"/>
    <w:rsid w:val="008662B3"/>
    <w:rsid w:val="00867D9B"/>
    <w:rsid w:val="00877F01"/>
    <w:rsid w:val="008A4140"/>
    <w:rsid w:val="008B5516"/>
    <w:rsid w:val="008B551E"/>
    <w:rsid w:val="008B6060"/>
    <w:rsid w:val="008C10E9"/>
    <w:rsid w:val="008C3DD7"/>
    <w:rsid w:val="008C7A4D"/>
    <w:rsid w:val="008D7F7C"/>
    <w:rsid w:val="008E448D"/>
    <w:rsid w:val="009755B5"/>
    <w:rsid w:val="009811DC"/>
    <w:rsid w:val="009820B9"/>
    <w:rsid w:val="00984646"/>
    <w:rsid w:val="00997D83"/>
    <w:rsid w:val="009B4398"/>
    <w:rsid w:val="009C4013"/>
    <w:rsid w:val="009E123E"/>
    <w:rsid w:val="009E3171"/>
    <w:rsid w:val="00A01980"/>
    <w:rsid w:val="00A13CFB"/>
    <w:rsid w:val="00A167A5"/>
    <w:rsid w:val="00A2613E"/>
    <w:rsid w:val="00A43242"/>
    <w:rsid w:val="00A45C09"/>
    <w:rsid w:val="00A547BB"/>
    <w:rsid w:val="00A621EB"/>
    <w:rsid w:val="00A9085C"/>
    <w:rsid w:val="00A91A8A"/>
    <w:rsid w:val="00AA0F68"/>
    <w:rsid w:val="00AC63C5"/>
    <w:rsid w:val="00AD00B7"/>
    <w:rsid w:val="00AD30D9"/>
    <w:rsid w:val="00AF1107"/>
    <w:rsid w:val="00B12CE8"/>
    <w:rsid w:val="00B13B6C"/>
    <w:rsid w:val="00B16773"/>
    <w:rsid w:val="00B23773"/>
    <w:rsid w:val="00B3269D"/>
    <w:rsid w:val="00B533D7"/>
    <w:rsid w:val="00B61129"/>
    <w:rsid w:val="00B6185A"/>
    <w:rsid w:val="00B64A3C"/>
    <w:rsid w:val="00B75D34"/>
    <w:rsid w:val="00B81FB6"/>
    <w:rsid w:val="00BA1139"/>
    <w:rsid w:val="00BB2972"/>
    <w:rsid w:val="00BD41F1"/>
    <w:rsid w:val="00BE019B"/>
    <w:rsid w:val="00BE76DF"/>
    <w:rsid w:val="00BF20A6"/>
    <w:rsid w:val="00BF7F50"/>
    <w:rsid w:val="00C420DD"/>
    <w:rsid w:val="00C84AE8"/>
    <w:rsid w:val="00CB0F2F"/>
    <w:rsid w:val="00CB40F7"/>
    <w:rsid w:val="00CD7090"/>
    <w:rsid w:val="00CD73E0"/>
    <w:rsid w:val="00CE281D"/>
    <w:rsid w:val="00CF30F9"/>
    <w:rsid w:val="00CF54AA"/>
    <w:rsid w:val="00D0007A"/>
    <w:rsid w:val="00D14C75"/>
    <w:rsid w:val="00D14C9B"/>
    <w:rsid w:val="00D2454E"/>
    <w:rsid w:val="00D37BC8"/>
    <w:rsid w:val="00D56661"/>
    <w:rsid w:val="00D57521"/>
    <w:rsid w:val="00D64C76"/>
    <w:rsid w:val="00D853FF"/>
    <w:rsid w:val="00D8636D"/>
    <w:rsid w:val="00D869E4"/>
    <w:rsid w:val="00D86C96"/>
    <w:rsid w:val="00DA2669"/>
    <w:rsid w:val="00DA50F4"/>
    <w:rsid w:val="00DB3B90"/>
    <w:rsid w:val="00DC37EC"/>
    <w:rsid w:val="00DC5833"/>
    <w:rsid w:val="00DC5CDF"/>
    <w:rsid w:val="00DD10FC"/>
    <w:rsid w:val="00DF175B"/>
    <w:rsid w:val="00DF7533"/>
    <w:rsid w:val="00E02B93"/>
    <w:rsid w:val="00E1107D"/>
    <w:rsid w:val="00E21AF1"/>
    <w:rsid w:val="00E22B17"/>
    <w:rsid w:val="00E341F8"/>
    <w:rsid w:val="00E37239"/>
    <w:rsid w:val="00E41023"/>
    <w:rsid w:val="00E52A8A"/>
    <w:rsid w:val="00EA56A8"/>
    <w:rsid w:val="00EA7141"/>
    <w:rsid w:val="00EB193D"/>
    <w:rsid w:val="00EF176D"/>
    <w:rsid w:val="00F20581"/>
    <w:rsid w:val="00F329DC"/>
    <w:rsid w:val="00F367F9"/>
    <w:rsid w:val="00F47084"/>
    <w:rsid w:val="00F76EBA"/>
    <w:rsid w:val="00FA4F34"/>
    <w:rsid w:val="00FA7E61"/>
    <w:rsid w:val="00FB22EC"/>
    <w:rsid w:val="00FB6871"/>
    <w:rsid w:val="00FB68E6"/>
    <w:rsid w:val="00FC0A1C"/>
    <w:rsid w:val="00FE184E"/>
    <w:rsid w:val="00FE1E15"/>
    <w:rsid w:val="00FF0B5C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22899"/>
  <w15:chartTrackingRefBased/>
  <w15:docId w15:val="{73B40F08-78C6-47B7-8E99-16BB62B5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3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73DC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73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73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73D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D08E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08E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D08E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F7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taram.antaranews.com/berita/130578/polresta-mataram-memeriksa-penyedia-barang-dan-jasa-kasus-korupsi-dana-bos/13/08/20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sidelombok.id/kriminal/polresta-mataram-periksa-penyedia-barang-dan-jasa-kasus-korupsi-dana-bos/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" TargetMode="Externa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ylailatulbadriyah.blogspot.com/2016/12/dana-bos-pengertian-kegunaan-dan.html" TargetMode="External"/><Relationship Id="rId1" Type="http://schemas.openxmlformats.org/officeDocument/2006/relationships/hyperlink" Target="https://mylailatulbadriyah.blogspot.com/2016/12/dana-bos-pengertian-kegunaan-da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24EBA-B05F-48E3-9E0B-35D78474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Lalu Romi Nasution</dc:creator>
  <cp:keywords/>
  <dc:description/>
  <cp:lastModifiedBy>Customer</cp:lastModifiedBy>
  <cp:revision>2</cp:revision>
  <dcterms:created xsi:type="dcterms:W3CDTF">2020-12-07T07:58:00Z</dcterms:created>
  <dcterms:modified xsi:type="dcterms:W3CDTF">2020-12-07T07:58:00Z</dcterms:modified>
</cp:coreProperties>
</file>