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96" w:rsidRPr="003E1D18" w:rsidRDefault="003E1D18" w:rsidP="0051669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3E1D18">
        <w:rPr>
          <w:rFonts w:ascii="Times New Roman" w:hAnsi="Times New Roman" w:cs="Times New Roman"/>
          <w:b/>
          <w:sz w:val="28"/>
          <w:szCs w:val="28"/>
          <w:lang w:val="id"/>
        </w:rPr>
        <w:t>Mantan Kades Kuripan Selatan Disangka Korupsi Rp677,87 Juta</w:t>
      </w:r>
    </w:p>
    <w:p w:rsidR="00E31696" w:rsidRDefault="00EA0AE4" w:rsidP="00EA0AE4">
      <w:pPr>
        <w:pStyle w:val="NormalWeb"/>
        <w:jc w:val="center"/>
        <w:rPr>
          <w:rStyle w:val="Strong"/>
        </w:rPr>
      </w:pPr>
      <w:r>
        <w:rPr>
          <w:rFonts w:ascii="Calibri" w:hAnsi="Calibri" w:cs="Calibri"/>
          <w:noProof/>
        </w:rPr>
        <w:drawing>
          <wp:inline distT="0" distB="0" distL="0" distR="0">
            <wp:extent cx="280987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1628775"/>
                    </a:xfrm>
                    <a:prstGeom prst="rect">
                      <a:avLst/>
                    </a:prstGeom>
                    <a:noFill/>
                    <a:ln>
                      <a:noFill/>
                    </a:ln>
                  </pic:spPr>
                </pic:pic>
              </a:graphicData>
            </a:graphic>
          </wp:inline>
        </w:drawing>
      </w:r>
    </w:p>
    <w:p w:rsidR="00EA0AE4" w:rsidRPr="00EA0AE4" w:rsidRDefault="00EA0AE4" w:rsidP="00EA0AE4">
      <w:pPr>
        <w:pStyle w:val="NormalWeb"/>
        <w:jc w:val="center"/>
        <w:rPr>
          <w:rStyle w:val="Strong"/>
          <w:b w:val="0"/>
          <w:sz w:val="22"/>
          <w:szCs w:val="22"/>
          <w:lang w:val="id-ID"/>
        </w:rPr>
      </w:pPr>
      <w:r w:rsidRPr="00EA0AE4">
        <w:rPr>
          <w:rStyle w:val="Strong"/>
          <w:b w:val="0"/>
          <w:sz w:val="22"/>
          <w:szCs w:val="22"/>
          <w:lang w:val="id-ID"/>
        </w:rPr>
        <w:t>Media Desa</w:t>
      </w:r>
    </w:p>
    <w:p w:rsidR="003E1D18" w:rsidRDefault="003E1D18" w:rsidP="003E1D18">
      <w:pPr>
        <w:autoSpaceDE w:val="0"/>
        <w:autoSpaceDN w:val="0"/>
        <w:adjustRightInd w:val="0"/>
        <w:spacing w:after="200" w:line="276" w:lineRule="auto"/>
        <w:jc w:val="both"/>
        <w:rPr>
          <w:rFonts w:ascii="Times New Roman" w:hAnsi="Times New Roman" w:cs="Times New Roman"/>
          <w:sz w:val="24"/>
          <w:szCs w:val="24"/>
          <w:lang w:val="id"/>
        </w:rPr>
      </w:pPr>
      <w:r w:rsidRPr="003E1D18">
        <w:rPr>
          <w:rFonts w:ascii="Times New Roman" w:hAnsi="Times New Roman" w:cs="Times New Roman"/>
          <w:b/>
          <w:sz w:val="24"/>
          <w:szCs w:val="24"/>
          <w:lang w:val="id"/>
        </w:rPr>
        <w:t>Mataram (Suara NTB)</w:t>
      </w:r>
      <w:r>
        <w:rPr>
          <w:rFonts w:ascii="Times New Roman" w:hAnsi="Times New Roman" w:cs="Times New Roman"/>
          <w:sz w:val="24"/>
          <w:szCs w:val="24"/>
          <w:lang w:val="id"/>
        </w:rPr>
        <w:t xml:space="preserve"> – Mantan Kades Kuripan Selatan, Kuripan, Lombok Barat Mastur diduga terlibat penyimpangan DD/ADD tahun 2015-2016 sebesar Rp677,87 juta.</w:t>
      </w:r>
    </w:p>
    <w:p w:rsidR="003E1D18" w:rsidRDefault="003E1D18" w:rsidP="003E1D18">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Mastur akan menghadapi dakwaan dua pasal di persidangan. Mengenai perbuatan menguntungkan diri sendiri atau orang lain. Dan atau menyalahgunakan kewenangannya sehinnga membuat negara rugi.</w:t>
      </w:r>
    </w:p>
    <w:p w:rsidR="003E1D18" w:rsidRDefault="003E1D18" w:rsidP="003E1D18">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Kasus DD/ADD Kuripan Selatan ditangani sejak tahun 2018. Kini, penyidikannya sudah selesai. Mastur akan dibawa ke persidangan setelah jaksa penuntut umum menerima pelimpahan dari Polres Lombok Barat.</w:t>
      </w:r>
    </w:p>
    <w:p w:rsidR="003E1D18" w:rsidRDefault="003E1D18" w:rsidP="003E1D18">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“Kita sedang siapkan berkas dakwaannya,” kata Kepala Kejari Mataram Yusuf, Rabu, 26 Agustus 2020.</w:t>
      </w:r>
    </w:p>
    <w:p w:rsidR="003E1D18" w:rsidRDefault="003E1D18" w:rsidP="003E1D18">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Dalam dakwaannya, Mastur dijerat dengan pasal 2 dan atau pasal 3 juncto pasal 18 UU Tipikor juncto pasal 55 ayat 1 ke-1 KUHP juncto pasal 64 ayat (1) KUHP. Mastur diduga menyalahgunakan kewenangannya sebagai Kades saat menjabat pada periode 2013-2018 lalu.</w:t>
      </w:r>
    </w:p>
    <w:p w:rsidR="003E1D18" w:rsidRDefault="003E1D18" w:rsidP="003E1D18">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Berkat perbuatannya itu, berdasarkan hasil audit kerugian negara mencapai Rp677,87 juta. Diduga timbul dari program fisik pembangunan desa yang tidak sesuai pertanggungjawaban dengan realisasinya. Selain itu pada pengadaan barang mesin pemotong daging yang diduga bekas yang dibeli dengan harga baru.</w:t>
      </w:r>
    </w:p>
    <w:p w:rsidR="00E31696" w:rsidRDefault="003E1D18" w:rsidP="003E1D18">
      <w:pPr>
        <w:pStyle w:val="NormalWeb"/>
        <w:jc w:val="both"/>
        <w:rPr>
          <w:lang w:val="id-ID"/>
        </w:rPr>
      </w:pPr>
      <w:r>
        <w:rPr>
          <w:lang w:val="id"/>
        </w:rPr>
        <w:t>Desa Kuripan Selatan pada 2018 lalu menjadi salah satu sampel dari 12 desa yang diaudit pengelolaan DD/ADD oleh BPK RI. Temuannya muncul pada pengelolaan tahun 2015-2016. (why)</w:t>
      </w:r>
      <w:r>
        <w:rPr>
          <w:lang w:val="id-ID"/>
        </w:rPr>
        <w:t>.</w:t>
      </w:r>
    </w:p>
    <w:p w:rsidR="003E1D18" w:rsidRPr="003E1D18" w:rsidRDefault="003E1D18" w:rsidP="003E1D18">
      <w:pPr>
        <w:pStyle w:val="NormalWeb"/>
        <w:jc w:val="both"/>
        <w:rPr>
          <w:lang w:val="id-ID"/>
        </w:rPr>
      </w:pPr>
    </w:p>
    <w:p w:rsidR="00633893" w:rsidRDefault="00633893" w:rsidP="00516699">
      <w:pPr>
        <w:jc w:val="both"/>
        <w:rPr>
          <w:sz w:val="24"/>
          <w:szCs w:val="24"/>
        </w:rPr>
      </w:pPr>
    </w:p>
    <w:p w:rsidR="00516699" w:rsidRPr="00EA0AE4" w:rsidRDefault="00516699" w:rsidP="00516699">
      <w:pPr>
        <w:jc w:val="both"/>
        <w:rPr>
          <w:rFonts w:ascii="Times New Roman" w:hAnsi="Times New Roman" w:cs="Times New Roman"/>
          <w:sz w:val="24"/>
          <w:szCs w:val="24"/>
          <w:lang w:val="id-ID"/>
        </w:rPr>
      </w:pPr>
      <w:r w:rsidRPr="00EA0AE4">
        <w:rPr>
          <w:rFonts w:ascii="Times New Roman" w:hAnsi="Times New Roman" w:cs="Times New Roman"/>
          <w:b/>
          <w:sz w:val="24"/>
          <w:szCs w:val="24"/>
          <w:lang w:val="id-ID"/>
        </w:rPr>
        <w:lastRenderedPageBreak/>
        <w:t>Sumber Berita</w:t>
      </w:r>
      <w:r w:rsidRPr="00EA0AE4">
        <w:rPr>
          <w:rFonts w:ascii="Times New Roman" w:hAnsi="Times New Roman" w:cs="Times New Roman"/>
          <w:sz w:val="24"/>
          <w:szCs w:val="24"/>
          <w:lang w:val="id-ID"/>
        </w:rPr>
        <w:t>:</w:t>
      </w:r>
    </w:p>
    <w:p w:rsidR="00B442B8" w:rsidRPr="00B442B8" w:rsidRDefault="00B442B8" w:rsidP="00EA0AE4">
      <w:pPr>
        <w:pStyle w:val="ListParagraph"/>
        <w:numPr>
          <w:ilvl w:val="0"/>
          <w:numId w:val="1"/>
        </w:numPr>
        <w:ind w:left="284" w:hanging="284"/>
        <w:jc w:val="both"/>
        <w:rPr>
          <w:rStyle w:val="Hyperlink"/>
          <w:rFonts w:ascii="Times New Roman" w:hAnsi="Times New Roman" w:cs="Times New Roman"/>
          <w:color w:val="auto"/>
          <w:sz w:val="24"/>
          <w:szCs w:val="24"/>
          <w:u w:val="none"/>
          <w:lang w:val="id-ID"/>
        </w:rPr>
      </w:pPr>
      <w:proofErr w:type="spellStart"/>
      <w:r w:rsidRPr="00B442B8">
        <w:rPr>
          <w:rStyle w:val="Hyperlink"/>
          <w:rFonts w:ascii="Times New Roman" w:hAnsi="Times New Roman" w:cs="Times New Roman"/>
          <w:color w:val="auto"/>
          <w:sz w:val="24"/>
          <w:szCs w:val="24"/>
          <w:u w:val="none"/>
        </w:rPr>
        <w:t>Suara</w:t>
      </w:r>
      <w:proofErr w:type="spellEnd"/>
      <w:r w:rsidRPr="00B442B8">
        <w:rPr>
          <w:rStyle w:val="Hyperlink"/>
          <w:rFonts w:ascii="Times New Roman" w:hAnsi="Times New Roman" w:cs="Times New Roman"/>
          <w:color w:val="auto"/>
          <w:sz w:val="24"/>
          <w:szCs w:val="24"/>
          <w:u w:val="none"/>
        </w:rPr>
        <w:t xml:space="preserve"> NTB, </w:t>
      </w:r>
      <w:r w:rsidR="003E1D18" w:rsidRPr="003E1D18">
        <w:rPr>
          <w:rFonts w:ascii="Times New Roman" w:hAnsi="Times New Roman" w:cs="Times New Roman"/>
          <w:i/>
          <w:sz w:val="24"/>
          <w:szCs w:val="24"/>
          <w:lang w:val="id"/>
        </w:rPr>
        <w:t>Mantan Kades Kuripan Selatan Disangka Korupsi Rp677</w:t>
      </w:r>
      <w:proofErr w:type="gramStart"/>
      <w:r w:rsidR="003E1D18" w:rsidRPr="003E1D18">
        <w:rPr>
          <w:rFonts w:ascii="Times New Roman" w:hAnsi="Times New Roman" w:cs="Times New Roman"/>
          <w:i/>
          <w:sz w:val="24"/>
          <w:szCs w:val="24"/>
          <w:lang w:val="id"/>
        </w:rPr>
        <w:t>,87</w:t>
      </w:r>
      <w:proofErr w:type="gramEnd"/>
      <w:r w:rsidR="003E1D18" w:rsidRPr="003E1D18">
        <w:rPr>
          <w:rFonts w:ascii="Times New Roman" w:hAnsi="Times New Roman" w:cs="Times New Roman"/>
          <w:i/>
          <w:sz w:val="24"/>
          <w:szCs w:val="24"/>
          <w:lang w:val="id"/>
        </w:rPr>
        <w:t xml:space="preserve"> Juta</w:t>
      </w:r>
      <w:r w:rsidRPr="00B442B8">
        <w:rPr>
          <w:rStyle w:val="Hyperlink"/>
          <w:rFonts w:ascii="Times New Roman" w:hAnsi="Times New Roman" w:cs="Times New Roman"/>
          <w:color w:val="auto"/>
          <w:sz w:val="24"/>
          <w:szCs w:val="24"/>
          <w:u w:val="none"/>
        </w:rPr>
        <w:t xml:space="preserve">, </w:t>
      </w:r>
      <w:r w:rsidR="003E1D18">
        <w:rPr>
          <w:rStyle w:val="Hyperlink"/>
          <w:rFonts w:ascii="Times New Roman" w:hAnsi="Times New Roman" w:cs="Times New Roman"/>
          <w:color w:val="auto"/>
          <w:sz w:val="24"/>
          <w:szCs w:val="24"/>
          <w:u w:val="none"/>
          <w:lang w:val="id-ID"/>
        </w:rPr>
        <w:t>Kamis</w:t>
      </w:r>
      <w:r w:rsidRPr="00B442B8">
        <w:rPr>
          <w:rStyle w:val="Hyperlink"/>
          <w:rFonts w:ascii="Times New Roman" w:hAnsi="Times New Roman" w:cs="Times New Roman"/>
          <w:color w:val="auto"/>
          <w:sz w:val="24"/>
          <w:szCs w:val="24"/>
          <w:u w:val="none"/>
        </w:rPr>
        <w:t xml:space="preserve">, </w:t>
      </w:r>
      <w:r w:rsidR="003E1D18">
        <w:rPr>
          <w:rFonts w:ascii="Times New Roman" w:hAnsi="Times New Roman" w:cs="Times New Roman"/>
          <w:sz w:val="24"/>
          <w:szCs w:val="24"/>
          <w:lang w:val="id-ID"/>
        </w:rPr>
        <w:t>27 Agustus 2020</w:t>
      </w:r>
      <w:r w:rsidR="003E1D18">
        <w:rPr>
          <w:rFonts w:ascii="Times New Roman" w:hAnsi="Times New Roman" w:cs="Times New Roman"/>
          <w:sz w:val="24"/>
          <w:szCs w:val="24"/>
          <w:lang w:val="id-ID"/>
        </w:rPr>
        <w:t>.</w:t>
      </w:r>
    </w:p>
    <w:p w:rsidR="00EA0AE4" w:rsidRPr="003E1D18" w:rsidRDefault="003E1D18" w:rsidP="003E1D18">
      <w:pPr>
        <w:pStyle w:val="ListParagraph"/>
        <w:numPr>
          <w:ilvl w:val="0"/>
          <w:numId w:val="1"/>
        </w:numPr>
        <w:ind w:left="284" w:hanging="284"/>
        <w:jc w:val="both"/>
        <w:rPr>
          <w:rStyle w:val="Hyperlink"/>
          <w:rFonts w:ascii="Times New Roman" w:hAnsi="Times New Roman" w:cs="Times New Roman"/>
          <w:color w:val="auto"/>
          <w:sz w:val="24"/>
          <w:szCs w:val="24"/>
          <w:u w:val="none"/>
          <w:lang w:val="id-ID"/>
        </w:rPr>
      </w:pPr>
      <w:r w:rsidRPr="003E1D18">
        <w:rPr>
          <w:rStyle w:val="Hyperlink"/>
          <w:rFonts w:ascii="Times New Roman" w:hAnsi="Times New Roman" w:cs="Times New Roman"/>
          <w:color w:val="auto"/>
          <w:sz w:val="24"/>
          <w:szCs w:val="24"/>
          <w:u w:val="none"/>
        </w:rPr>
        <w:t>https</w:t>
      </w:r>
      <w:r w:rsidRPr="003E1D18">
        <w:rPr>
          <w:rFonts w:ascii="Times New Roman" w:hAnsi="Times New Roman" w:cs="Times New Roman"/>
          <w:sz w:val="24"/>
          <w:szCs w:val="24"/>
        </w:rPr>
        <w:t>://www.suarantb.com/mantan-kades-kuripan-selatan-disangka-korupsi-rp67787-juta</w:t>
      </w:r>
      <w:r w:rsidRPr="003E1D18">
        <w:rPr>
          <w:rFonts w:ascii="Times New Roman" w:hAnsi="Times New Roman" w:cs="Times New Roman"/>
          <w:sz w:val="24"/>
          <w:szCs w:val="24"/>
          <w:lang w:val="id-ID"/>
        </w:rPr>
        <w:t>/</w:t>
      </w:r>
    </w:p>
    <w:p w:rsidR="00B442B8" w:rsidRDefault="003E1D18" w:rsidP="003E1D18">
      <w:pPr>
        <w:pStyle w:val="ListParagraph"/>
        <w:numPr>
          <w:ilvl w:val="0"/>
          <w:numId w:val="1"/>
        </w:numPr>
        <w:ind w:left="284" w:hanging="284"/>
        <w:jc w:val="both"/>
        <w:rPr>
          <w:rStyle w:val="Strong"/>
          <w:rFonts w:ascii="Times New Roman" w:hAnsi="Times New Roman" w:cs="Times New Roman"/>
          <w:b w:val="0"/>
          <w:bCs w:val="0"/>
          <w:sz w:val="24"/>
          <w:szCs w:val="24"/>
          <w:lang w:val="id-ID"/>
        </w:rPr>
      </w:pPr>
      <w:r w:rsidRPr="003E1D18">
        <w:rPr>
          <w:rStyle w:val="Strong"/>
          <w:rFonts w:ascii="Times New Roman" w:hAnsi="Times New Roman" w:cs="Times New Roman"/>
          <w:b w:val="0"/>
          <w:bCs w:val="0"/>
          <w:sz w:val="24"/>
          <w:szCs w:val="24"/>
          <w:lang w:val="id-ID"/>
        </w:rPr>
        <w:t xml:space="preserve">https://www.indozone.id/news/9DsAXN4/kades-di-lombok-korupsi-dana-desa-rp677-juta-dipakai-buat-apa </w:t>
      </w:r>
    </w:p>
    <w:p w:rsidR="003E1D18" w:rsidRPr="00EA0AE4" w:rsidRDefault="003E1D18" w:rsidP="003E1D18">
      <w:pPr>
        <w:pStyle w:val="ListParagraph"/>
        <w:numPr>
          <w:ilvl w:val="0"/>
          <w:numId w:val="1"/>
        </w:numPr>
        <w:ind w:left="284" w:hanging="284"/>
        <w:jc w:val="both"/>
        <w:rPr>
          <w:rStyle w:val="Strong"/>
          <w:rFonts w:ascii="Times New Roman" w:hAnsi="Times New Roman" w:cs="Times New Roman"/>
          <w:b w:val="0"/>
          <w:bCs w:val="0"/>
          <w:sz w:val="24"/>
          <w:szCs w:val="24"/>
          <w:lang w:val="id-ID"/>
        </w:rPr>
      </w:pPr>
      <w:r w:rsidRPr="003E1D18">
        <w:rPr>
          <w:rStyle w:val="Strong"/>
          <w:rFonts w:ascii="Times New Roman" w:hAnsi="Times New Roman" w:cs="Times New Roman"/>
          <w:b w:val="0"/>
          <w:bCs w:val="0"/>
          <w:sz w:val="24"/>
          <w:szCs w:val="24"/>
          <w:lang w:val="id-ID"/>
        </w:rPr>
        <w:t>https://insidelombok.id/berita-utama/mantan-kades-kuripan-diduga-palsukan-stempel-toko-untuk-mark-up-harga/</w:t>
      </w:r>
      <w:bookmarkStart w:id="0" w:name="_GoBack"/>
      <w:bookmarkEnd w:id="0"/>
    </w:p>
    <w:p w:rsidR="00EA0AE4" w:rsidRDefault="00EA0AE4" w:rsidP="00EA0AE4">
      <w:pPr>
        <w:jc w:val="both"/>
        <w:rPr>
          <w:rFonts w:ascii="Times New Roman" w:hAnsi="Times New Roman" w:cs="Times New Roman"/>
          <w:sz w:val="24"/>
          <w:szCs w:val="24"/>
          <w:lang w:val="id-ID"/>
        </w:rPr>
      </w:pPr>
    </w:p>
    <w:p w:rsidR="00EA0AE4" w:rsidRDefault="00EA0AE4" w:rsidP="00EA0AE4">
      <w:pPr>
        <w:jc w:val="both"/>
        <w:rPr>
          <w:rFonts w:ascii="Times New Roman" w:hAnsi="Times New Roman" w:cs="Times New Roman"/>
          <w:sz w:val="24"/>
          <w:szCs w:val="24"/>
          <w:lang w:val="id-ID"/>
        </w:rPr>
      </w:pPr>
      <w:r w:rsidRPr="00EA0AE4">
        <w:rPr>
          <w:rFonts w:ascii="Times New Roman" w:hAnsi="Times New Roman" w:cs="Times New Roman"/>
          <w:b/>
          <w:sz w:val="24"/>
          <w:szCs w:val="24"/>
          <w:lang w:val="id-ID"/>
        </w:rPr>
        <w:t>Catatan</w:t>
      </w:r>
      <w:r>
        <w:rPr>
          <w:rFonts w:ascii="Times New Roman" w:hAnsi="Times New Roman" w:cs="Times New Roman"/>
          <w:sz w:val="24"/>
          <w:szCs w:val="24"/>
          <w:lang w:val="id-ID"/>
        </w:rPr>
        <w:t>:</w:t>
      </w:r>
    </w:p>
    <w:p w:rsidR="00B442B8" w:rsidRPr="00B442B8" w:rsidRDefault="00B442B8" w:rsidP="00B442B8">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roofErr w:type="spellStart"/>
      <w:r w:rsidRPr="00B442B8">
        <w:rPr>
          <w:rFonts w:ascii="Times New Roman" w:hAnsi="Times New Roman" w:cs="Times New Roman"/>
          <w:sz w:val="24"/>
          <w:szCs w:val="24"/>
        </w:rPr>
        <w:t>Dalam</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Undang-Undang</w:t>
      </w:r>
      <w:proofErr w:type="spellEnd"/>
      <w:r w:rsidRPr="00B442B8">
        <w:rPr>
          <w:rFonts w:ascii="Times New Roman" w:hAnsi="Times New Roman" w:cs="Times New Roman"/>
          <w:sz w:val="24"/>
          <w:szCs w:val="24"/>
        </w:rPr>
        <w:t xml:space="preserve"> No. 16 </w:t>
      </w:r>
      <w:proofErr w:type="spellStart"/>
      <w:r w:rsidRPr="00B442B8">
        <w:rPr>
          <w:rFonts w:ascii="Times New Roman" w:hAnsi="Times New Roman" w:cs="Times New Roman"/>
          <w:sz w:val="24"/>
          <w:szCs w:val="24"/>
        </w:rPr>
        <w:t>Tahun</w:t>
      </w:r>
      <w:proofErr w:type="spellEnd"/>
      <w:r w:rsidRPr="00B442B8">
        <w:rPr>
          <w:rFonts w:ascii="Times New Roman" w:hAnsi="Times New Roman" w:cs="Times New Roman"/>
          <w:sz w:val="24"/>
          <w:szCs w:val="24"/>
        </w:rPr>
        <w:t xml:space="preserve"> 2004 </w:t>
      </w:r>
      <w:proofErr w:type="spellStart"/>
      <w:r w:rsidRPr="00B442B8">
        <w:rPr>
          <w:rFonts w:ascii="Times New Roman" w:hAnsi="Times New Roman" w:cs="Times New Roman"/>
          <w:sz w:val="24"/>
          <w:szCs w:val="24"/>
        </w:rPr>
        <w:t>tentang</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Kejaksaan</w:t>
      </w:r>
      <w:proofErr w:type="spellEnd"/>
      <w:r w:rsidRPr="00B442B8">
        <w:rPr>
          <w:rFonts w:ascii="Times New Roman" w:hAnsi="Times New Roman" w:cs="Times New Roman"/>
          <w:sz w:val="24"/>
          <w:szCs w:val="24"/>
        </w:rPr>
        <w:t xml:space="preserve"> RI, </w:t>
      </w:r>
      <w:proofErr w:type="spellStart"/>
      <w:r w:rsidRPr="00B442B8">
        <w:rPr>
          <w:rFonts w:ascii="Times New Roman" w:hAnsi="Times New Roman" w:cs="Times New Roman"/>
          <w:sz w:val="24"/>
          <w:szCs w:val="24"/>
        </w:rPr>
        <w:t>Pasal</w:t>
      </w:r>
      <w:proofErr w:type="spellEnd"/>
      <w:r w:rsidRPr="00B442B8">
        <w:rPr>
          <w:rFonts w:ascii="Times New Roman" w:hAnsi="Times New Roman" w:cs="Times New Roman"/>
          <w:sz w:val="24"/>
          <w:szCs w:val="24"/>
        </w:rPr>
        <w:t xml:space="preserve"> 2 </w:t>
      </w:r>
      <w:proofErr w:type="spellStart"/>
      <w:r w:rsidRPr="00B442B8">
        <w:rPr>
          <w:rFonts w:ascii="Times New Roman" w:hAnsi="Times New Roman" w:cs="Times New Roman"/>
          <w:sz w:val="24"/>
          <w:szCs w:val="24"/>
        </w:rPr>
        <w:t>ayat</w:t>
      </w:r>
      <w:proofErr w:type="spellEnd"/>
      <w:r w:rsidRPr="00B442B8">
        <w:rPr>
          <w:rFonts w:ascii="Times New Roman" w:hAnsi="Times New Roman" w:cs="Times New Roman"/>
          <w:sz w:val="24"/>
          <w:szCs w:val="24"/>
        </w:rPr>
        <w:t xml:space="preserve"> (1) </w:t>
      </w:r>
      <w:proofErr w:type="spellStart"/>
      <w:r w:rsidRPr="00B442B8">
        <w:rPr>
          <w:rFonts w:ascii="Times New Roman" w:hAnsi="Times New Roman" w:cs="Times New Roman"/>
          <w:sz w:val="24"/>
          <w:szCs w:val="24"/>
        </w:rPr>
        <w:t>menyatakan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bahwa</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Kejaksaan</w:t>
      </w:r>
      <w:proofErr w:type="spellEnd"/>
      <w:r w:rsidRPr="00B442B8">
        <w:rPr>
          <w:rFonts w:ascii="Times New Roman" w:hAnsi="Times New Roman" w:cs="Times New Roman"/>
          <w:sz w:val="24"/>
          <w:szCs w:val="24"/>
        </w:rPr>
        <w:t xml:space="preserve"> RI. </w:t>
      </w:r>
      <w:proofErr w:type="spellStart"/>
      <w:proofErr w:type="gramStart"/>
      <w:r w:rsidRPr="00B442B8">
        <w:rPr>
          <w:rFonts w:ascii="Times New Roman" w:hAnsi="Times New Roman" w:cs="Times New Roman"/>
          <w:sz w:val="24"/>
          <w:szCs w:val="24"/>
        </w:rPr>
        <w:t>adalah</w:t>
      </w:r>
      <w:proofErr w:type="spellEnd"/>
      <w:proofErr w:type="gram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lembaga</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pemerintah</w:t>
      </w:r>
      <w:proofErr w:type="spellEnd"/>
      <w:r w:rsidRPr="00B442B8">
        <w:rPr>
          <w:rFonts w:ascii="Times New Roman" w:hAnsi="Times New Roman" w:cs="Times New Roman"/>
          <w:sz w:val="24"/>
          <w:szCs w:val="24"/>
        </w:rPr>
        <w:t xml:space="preserve"> yang </w:t>
      </w:r>
      <w:proofErr w:type="spellStart"/>
      <w:r w:rsidRPr="00B442B8">
        <w:rPr>
          <w:rFonts w:ascii="Times New Roman" w:hAnsi="Times New Roman" w:cs="Times New Roman"/>
          <w:sz w:val="24"/>
          <w:szCs w:val="24"/>
        </w:rPr>
        <w:t>melaksanakan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kekuasaan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negara</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dalam</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bidang</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penuntutan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serta</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kewenangan</w:t>
      </w:r>
      <w:proofErr w:type="spellEnd"/>
      <w:r w:rsidRPr="00B442B8">
        <w:rPr>
          <w:rFonts w:ascii="Times New Roman" w:hAnsi="Times New Roman" w:cs="Times New Roman"/>
          <w:sz w:val="24"/>
          <w:szCs w:val="24"/>
        </w:rPr>
        <w:t xml:space="preserve"> lain </w:t>
      </w:r>
      <w:proofErr w:type="spellStart"/>
      <w:r w:rsidRPr="00B442B8">
        <w:rPr>
          <w:rFonts w:ascii="Times New Roman" w:hAnsi="Times New Roman" w:cs="Times New Roman"/>
          <w:sz w:val="24"/>
          <w:szCs w:val="24"/>
        </w:rPr>
        <w:t>berdasarkan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undang-undang</w:t>
      </w:r>
      <w:proofErr w:type="spellEnd"/>
      <w:r w:rsidRPr="00B442B8">
        <w:rPr>
          <w:rFonts w:ascii="Times New Roman" w:hAnsi="Times New Roman" w:cs="Times New Roman"/>
          <w:sz w:val="24"/>
          <w:szCs w:val="24"/>
        </w:rPr>
        <w:t>”.</w:t>
      </w:r>
    </w:p>
    <w:p w:rsidR="00B442B8" w:rsidRPr="00B442B8" w:rsidRDefault="00B442B8" w:rsidP="00B442B8">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roofErr w:type="spellStart"/>
      <w:r w:rsidRPr="00B442B8">
        <w:rPr>
          <w:rFonts w:ascii="Times New Roman" w:hAnsi="Times New Roman" w:cs="Times New Roman"/>
          <w:sz w:val="24"/>
          <w:szCs w:val="24"/>
        </w:rPr>
        <w:t>Selanjutnya</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Pasal</w:t>
      </w:r>
      <w:proofErr w:type="spellEnd"/>
      <w:r w:rsidRPr="00B442B8">
        <w:rPr>
          <w:rFonts w:ascii="Times New Roman" w:hAnsi="Times New Roman" w:cs="Times New Roman"/>
          <w:sz w:val="24"/>
          <w:szCs w:val="24"/>
        </w:rPr>
        <w:t xml:space="preserve"> 30 </w:t>
      </w:r>
      <w:proofErr w:type="spellStart"/>
      <w:r w:rsidRPr="00B442B8">
        <w:rPr>
          <w:rFonts w:ascii="Times New Roman" w:hAnsi="Times New Roman" w:cs="Times New Roman"/>
          <w:sz w:val="24"/>
          <w:szCs w:val="24"/>
        </w:rPr>
        <w:t>ayat</w:t>
      </w:r>
      <w:proofErr w:type="spellEnd"/>
      <w:r w:rsidRPr="00B442B8">
        <w:rPr>
          <w:rFonts w:ascii="Times New Roman" w:hAnsi="Times New Roman" w:cs="Times New Roman"/>
          <w:sz w:val="24"/>
          <w:szCs w:val="24"/>
        </w:rPr>
        <w:t xml:space="preserve"> (1) </w:t>
      </w:r>
      <w:proofErr w:type="spellStart"/>
      <w:r w:rsidRPr="00B442B8">
        <w:rPr>
          <w:rFonts w:ascii="Times New Roman" w:hAnsi="Times New Roman" w:cs="Times New Roman"/>
          <w:sz w:val="24"/>
          <w:szCs w:val="24"/>
        </w:rPr>
        <w:t>dinyatakan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bahwa</w:t>
      </w:r>
      <w:proofErr w:type="spellEnd"/>
      <w:r w:rsidRPr="00B442B8">
        <w:rPr>
          <w:rFonts w:ascii="Times New Roman" w:hAnsi="Times New Roman" w:cs="Times New Roman"/>
          <w:sz w:val="24"/>
          <w:szCs w:val="24"/>
        </w:rPr>
        <w:t xml:space="preserve"> di </w:t>
      </w:r>
      <w:proofErr w:type="spellStart"/>
      <w:r w:rsidRPr="00B442B8">
        <w:rPr>
          <w:rFonts w:ascii="Times New Roman" w:hAnsi="Times New Roman" w:cs="Times New Roman"/>
          <w:sz w:val="24"/>
          <w:szCs w:val="24"/>
        </w:rPr>
        <w:t>bidang</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pidana</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Kejaksaan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mempunyai</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tugas</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dan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wewenang</w:t>
      </w:r>
      <w:proofErr w:type="spellEnd"/>
      <w:r w:rsidRPr="00B442B8">
        <w:rPr>
          <w:rFonts w:ascii="Times New Roman" w:hAnsi="Times New Roman" w:cs="Times New Roman"/>
          <w:sz w:val="24"/>
          <w:szCs w:val="24"/>
        </w:rPr>
        <w:t>:</w:t>
      </w:r>
    </w:p>
    <w:p w:rsidR="00B442B8" w:rsidRPr="00B442B8" w:rsidRDefault="00B442B8" w:rsidP="00B442B8">
      <w:pPr>
        <w:pStyle w:val="ListParagraph"/>
        <w:numPr>
          <w:ilvl w:val="0"/>
          <w:numId w:val="6"/>
        </w:numPr>
        <w:spacing w:after="0" w:line="312" w:lineRule="auto"/>
        <w:ind w:left="426" w:hanging="426"/>
        <w:jc w:val="both"/>
        <w:rPr>
          <w:rFonts w:ascii="Times New Roman" w:hAnsi="Times New Roman" w:cs="Times New Roman"/>
          <w:sz w:val="24"/>
          <w:szCs w:val="24"/>
        </w:rPr>
      </w:pPr>
      <w:proofErr w:type="spellStart"/>
      <w:r w:rsidRPr="00B442B8">
        <w:rPr>
          <w:rFonts w:ascii="Times New Roman" w:hAnsi="Times New Roman" w:cs="Times New Roman"/>
          <w:sz w:val="24"/>
          <w:szCs w:val="24"/>
        </w:rPr>
        <w:t>Melakukan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penuntutan</w:t>
      </w:r>
      <w:proofErr w:type="spellEnd"/>
      <w:r w:rsidRPr="00B442B8">
        <w:rPr>
          <w:rFonts w:ascii="Times New Roman" w:hAnsi="Times New Roman" w:cs="Times New Roman"/>
          <w:sz w:val="24"/>
          <w:szCs w:val="24"/>
        </w:rPr>
        <w:t>;</w:t>
      </w:r>
    </w:p>
    <w:p w:rsidR="00B442B8" w:rsidRPr="00B442B8" w:rsidRDefault="00B442B8" w:rsidP="00B442B8">
      <w:pPr>
        <w:pStyle w:val="ListParagraph"/>
        <w:numPr>
          <w:ilvl w:val="0"/>
          <w:numId w:val="6"/>
        </w:numPr>
        <w:spacing w:after="0" w:line="312" w:lineRule="auto"/>
        <w:ind w:left="426" w:hanging="426"/>
        <w:jc w:val="both"/>
        <w:rPr>
          <w:rFonts w:ascii="Times New Roman" w:hAnsi="Times New Roman" w:cs="Times New Roman"/>
          <w:sz w:val="24"/>
          <w:szCs w:val="24"/>
        </w:rPr>
      </w:pPr>
      <w:proofErr w:type="spellStart"/>
      <w:r w:rsidRPr="00B442B8">
        <w:rPr>
          <w:rFonts w:ascii="Times New Roman" w:hAnsi="Times New Roman" w:cs="Times New Roman"/>
          <w:sz w:val="24"/>
          <w:szCs w:val="24"/>
        </w:rPr>
        <w:t>Melaksanakan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penetapan</w:t>
      </w:r>
      <w:proofErr w:type="spellEnd"/>
      <w:r w:rsidRPr="00B442B8">
        <w:rPr>
          <w:rFonts w:ascii="Times New Roman" w:hAnsi="Times New Roman" w:cs="Times New Roman"/>
          <w:sz w:val="24"/>
          <w:szCs w:val="24"/>
        </w:rPr>
        <w:t xml:space="preserve"> hakim </w:t>
      </w:r>
      <w:proofErr w:type="spellStart"/>
      <w:r w:rsidRPr="00B442B8">
        <w:rPr>
          <w:rFonts w:ascii="Times New Roman" w:hAnsi="Times New Roman" w:cs="Times New Roman"/>
          <w:sz w:val="24"/>
          <w:szCs w:val="24"/>
        </w:rPr>
        <w:t>dan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putusan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pengadilan</w:t>
      </w:r>
      <w:proofErr w:type="spellEnd"/>
      <w:r w:rsidRPr="00B442B8">
        <w:rPr>
          <w:rFonts w:ascii="Times New Roman" w:hAnsi="Times New Roman" w:cs="Times New Roman"/>
          <w:sz w:val="24"/>
          <w:szCs w:val="24"/>
        </w:rPr>
        <w:t xml:space="preserve"> yang </w:t>
      </w:r>
      <w:proofErr w:type="spellStart"/>
      <w:r w:rsidRPr="00B442B8">
        <w:rPr>
          <w:rFonts w:ascii="Times New Roman" w:hAnsi="Times New Roman" w:cs="Times New Roman"/>
          <w:sz w:val="24"/>
          <w:szCs w:val="24"/>
        </w:rPr>
        <w:t>telah</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memperoleh</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kekuatan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hukum</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tetap</w:t>
      </w:r>
      <w:proofErr w:type="spellEnd"/>
      <w:r w:rsidRPr="00B442B8">
        <w:rPr>
          <w:rFonts w:ascii="Times New Roman" w:hAnsi="Times New Roman" w:cs="Times New Roman"/>
          <w:sz w:val="24"/>
          <w:szCs w:val="24"/>
        </w:rPr>
        <w:t>;</w:t>
      </w:r>
    </w:p>
    <w:p w:rsidR="00B442B8" w:rsidRPr="00B442B8" w:rsidRDefault="00B442B8" w:rsidP="00B442B8">
      <w:pPr>
        <w:pStyle w:val="ListParagraph"/>
        <w:numPr>
          <w:ilvl w:val="0"/>
          <w:numId w:val="6"/>
        </w:numPr>
        <w:spacing w:after="0" w:line="312" w:lineRule="auto"/>
        <w:ind w:left="426" w:hanging="426"/>
        <w:jc w:val="both"/>
        <w:rPr>
          <w:rFonts w:ascii="Times New Roman" w:hAnsi="Times New Roman" w:cs="Times New Roman"/>
          <w:sz w:val="24"/>
          <w:szCs w:val="24"/>
        </w:rPr>
      </w:pPr>
      <w:proofErr w:type="spellStart"/>
      <w:r w:rsidRPr="00B442B8">
        <w:rPr>
          <w:rFonts w:ascii="Times New Roman" w:hAnsi="Times New Roman" w:cs="Times New Roman"/>
          <w:sz w:val="24"/>
          <w:szCs w:val="24"/>
        </w:rPr>
        <w:t>Melakukan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pengawasan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terhadap</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pelaksanaan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putusan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pidana</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bersyarat</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putusan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pidana</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pengawasan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dan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keputusan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bersyarat</w:t>
      </w:r>
      <w:proofErr w:type="spellEnd"/>
      <w:r w:rsidRPr="00B442B8">
        <w:rPr>
          <w:rFonts w:ascii="Times New Roman" w:hAnsi="Times New Roman" w:cs="Times New Roman"/>
          <w:sz w:val="24"/>
          <w:szCs w:val="24"/>
        </w:rPr>
        <w:t>;</w:t>
      </w:r>
    </w:p>
    <w:p w:rsidR="00B442B8" w:rsidRPr="00B442B8" w:rsidRDefault="00B442B8" w:rsidP="00B442B8">
      <w:pPr>
        <w:pStyle w:val="ListParagraph"/>
        <w:numPr>
          <w:ilvl w:val="0"/>
          <w:numId w:val="6"/>
        </w:numPr>
        <w:spacing w:after="0" w:line="312" w:lineRule="auto"/>
        <w:ind w:left="426" w:hanging="426"/>
        <w:jc w:val="both"/>
        <w:rPr>
          <w:rFonts w:ascii="Times New Roman" w:hAnsi="Times New Roman" w:cs="Times New Roman"/>
          <w:sz w:val="24"/>
          <w:szCs w:val="24"/>
        </w:rPr>
      </w:pPr>
      <w:proofErr w:type="spellStart"/>
      <w:r w:rsidRPr="00B442B8">
        <w:rPr>
          <w:rFonts w:ascii="Times New Roman" w:hAnsi="Times New Roman" w:cs="Times New Roman"/>
          <w:sz w:val="24"/>
          <w:szCs w:val="24"/>
        </w:rPr>
        <w:t>Melaksanakan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penyidikan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terhadap</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tindak</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pidana</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tertentu</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berdasarkan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undang-undang</w:t>
      </w:r>
      <w:proofErr w:type="spellEnd"/>
      <w:r w:rsidRPr="00B442B8">
        <w:rPr>
          <w:rFonts w:ascii="Times New Roman" w:hAnsi="Times New Roman" w:cs="Times New Roman"/>
          <w:sz w:val="24"/>
          <w:szCs w:val="24"/>
        </w:rPr>
        <w:t>;</w:t>
      </w:r>
    </w:p>
    <w:p w:rsidR="00B442B8" w:rsidRPr="00B442B8" w:rsidRDefault="00B442B8" w:rsidP="00B442B8">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roofErr w:type="spellStart"/>
      <w:r w:rsidRPr="00B442B8">
        <w:rPr>
          <w:rFonts w:ascii="Times New Roman" w:hAnsi="Times New Roman" w:cs="Times New Roman"/>
          <w:sz w:val="24"/>
          <w:szCs w:val="24"/>
        </w:rPr>
        <w:t>Melengkapi</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berkas</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perkara</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tertentu</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dan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untuk</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itu</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dapat</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melakukan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pemeriksaan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tambahan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sebelum</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dilimpahkan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ke</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pengadilan</w:t>
      </w:r>
      <w:proofErr w:type="spellEnd"/>
      <w:r w:rsidRPr="00B442B8">
        <w:rPr>
          <w:rFonts w:ascii="Times New Roman" w:hAnsi="Times New Roman" w:cs="Times New Roman"/>
          <w:sz w:val="24"/>
          <w:szCs w:val="24"/>
        </w:rPr>
        <w:t xml:space="preserve"> yang </w:t>
      </w:r>
      <w:proofErr w:type="spellStart"/>
      <w:r w:rsidRPr="00B442B8">
        <w:rPr>
          <w:rFonts w:ascii="Times New Roman" w:hAnsi="Times New Roman" w:cs="Times New Roman"/>
          <w:sz w:val="24"/>
          <w:szCs w:val="24"/>
        </w:rPr>
        <w:t>dalam</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pelaksanaannya</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dikoordinasikan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dengan</w:t>
      </w:r>
      <w:proofErr w:type="spellEnd"/>
      <w:r w:rsidRPr="00B442B8">
        <w:rPr>
          <w:rFonts w:ascii="Times New Roman" w:hAnsi="Times New Roman" w:cs="Times New Roman"/>
          <w:sz w:val="24"/>
          <w:szCs w:val="24"/>
        </w:rPr>
        <w:t xml:space="preserve"> </w:t>
      </w:r>
      <w:proofErr w:type="spellStart"/>
      <w:r w:rsidRPr="00B442B8">
        <w:rPr>
          <w:rFonts w:ascii="Times New Roman" w:hAnsi="Times New Roman" w:cs="Times New Roman"/>
          <w:sz w:val="24"/>
          <w:szCs w:val="24"/>
        </w:rPr>
        <w:t>penyidik</w:t>
      </w:r>
      <w:proofErr w:type="spellEnd"/>
    </w:p>
    <w:p w:rsidR="00EA0AE4" w:rsidRPr="00407128" w:rsidRDefault="00B442B8" w:rsidP="00EA0AE4">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Selanjutnya dalam </w:t>
      </w:r>
      <w:proofErr w:type="spellStart"/>
      <w:r w:rsidR="00EA0AE4">
        <w:rPr>
          <w:rFonts w:ascii="Times New Roman" w:hAnsi="Times New Roman" w:cs="Times New Roman"/>
          <w:sz w:val="24"/>
          <w:szCs w:val="24"/>
        </w:rPr>
        <w:t>Peraturan</w:t>
      </w:r>
      <w:proofErr w:type="spellEnd"/>
      <w:r w:rsidR="00EA0AE4">
        <w:rPr>
          <w:rFonts w:ascii="Times New Roman" w:hAnsi="Times New Roman" w:cs="Times New Roman"/>
          <w:sz w:val="24"/>
          <w:szCs w:val="24"/>
        </w:rPr>
        <w:t xml:space="preserve"> </w:t>
      </w:r>
      <w:proofErr w:type="spellStart"/>
      <w:r w:rsidR="00EA0AE4">
        <w:rPr>
          <w:rFonts w:ascii="Times New Roman" w:hAnsi="Times New Roman" w:cs="Times New Roman"/>
          <w:sz w:val="24"/>
          <w:szCs w:val="24"/>
        </w:rPr>
        <w:t>Pemerintah</w:t>
      </w:r>
      <w:proofErr w:type="spellEnd"/>
      <w:r w:rsidR="00EA0AE4">
        <w:rPr>
          <w:rFonts w:ascii="Times New Roman" w:hAnsi="Times New Roman" w:cs="Times New Roman"/>
          <w:sz w:val="24"/>
          <w:szCs w:val="24"/>
        </w:rPr>
        <w:t xml:space="preserve"> </w:t>
      </w:r>
      <w:proofErr w:type="spellStart"/>
      <w:r w:rsidR="00EA0AE4">
        <w:rPr>
          <w:rFonts w:ascii="Times New Roman" w:hAnsi="Times New Roman" w:cs="Times New Roman"/>
          <w:sz w:val="24"/>
          <w:szCs w:val="24"/>
        </w:rPr>
        <w:t>Nomor</w:t>
      </w:r>
      <w:proofErr w:type="spellEnd"/>
      <w:r w:rsidR="00EA0AE4">
        <w:rPr>
          <w:rFonts w:ascii="Times New Roman" w:hAnsi="Times New Roman" w:cs="Times New Roman"/>
          <w:sz w:val="24"/>
          <w:szCs w:val="24"/>
        </w:rPr>
        <w:t xml:space="preserve"> 60 </w:t>
      </w:r>
      <w:proofErr w:type="spellStart"/>
      <w:r w:rsidR="00EA0AE4">
        <w:rPr>
          <w:rFonts w:ascii="Times New Roman" w:hAnsi="Times New Roman" w:cs="Times New Roman"/>
          <w:sz w:val="24"/>
          <w:szCs w:val="24"/>
        </w:rPr>
        <w:t>Tahun</w:t>
      </w:r>
      <w:proofErr w:type="spellEnd"/>
      <w:r w:rsidR="00EA0AE4">
        <w:rPr>
          <w:rFonts w:ascii="Times New Roman" w:hAnsi="Times New Roman" w:cs="Times New Roman"/>
          <w:sz w:val="24"/>
          <w:szCs w:val="24"/>
        </w:rPr>
        <w:t xml:space="preserve"> </w:t>
      </w:r>
      <w:r w:rsidR="00EA0AE4" w:rsidRPr="006F0D45">
        <w:rPr>
          <w:rFonts w:ascii="Times New Roman" w:hAnsi="Times New Roman" w:cs="Times New Roman"/>
          <w:sz w:val="24"/>
          <w:szCs w:val="24"/>
          <w:lang w:val="en"/>
        </w:rPr>
        <w:t xml:space="preserve">2014 </w:t>
      </w:r>
      <w:proofErr w:type="spellStart"/>
      <w:r w:rsidR="00EA0AE4" w:rsidRPr="006F0D45">
        <w:rPr>
          <w:rFonts w:ascii="Times New Roman" w:hAnsi="Times New Roman" w:cs="Times New Roman"/>
          <w:sz w:val="24"/>
          <w:szCs w:val="24"/>
          <w:lang w:val="en"/>
        </w:rPr>
        <w:t>tentang</w:t>
      </w:r>
      <w:proofErr w:type="spellEnd"/>
      <w:r w:rsidR="00EA0AE4" w:rsidRPr="006F0D45">
        <w:rPr>
          <w:rFonts w:ascii="Times New Roman" w:hAnsi="Times New Roman" w:cs="Times New Roman"/>
          <w:sz w:val="24"/>
          <w:szCs w:val="24"/>
          <w:lang w:val="en"/>
        </w:rPr>
        <w:t xml:space="preserve"> Dana </w:t>
      </w:r>
      <w:proofErr w:type="spellStart"/>
      <w:r w:rsidR="00EA0AE4" w:rsidRPr="006F0D45">
        <w:rPr>
          <w:rFonts w:ascii="Times New Roman" w:hAnsi="Times New Roman" w:cs="Times New Roman"/>
          <w:sz w:val="24"/>
          <w:szCs w:val="24"/>
          <w:lang w:val="en"/>
        </w:rPr>
        <w:t>Desa</w:t>
      </w:r>
      <w:proofErr w:type="spellEnd"/>
      <w:r w:rsidR="00EA0AE4" w:rsidRPr="006F0D45">
        <w:rPr>
          <w:rFonts w:ascii="Times New Roman" w:hAnsi="Times New Roman" w:cs="Times New Roman"/>
          <w:sz w:val="24"/>
          <w:szCs w:val="24"/>
          <w:lang w:val="en"/>
        </w:rPr>
        <w:t xml:space="preserve"> yang </w:t>
      </w:r>
      <w:proofErr w:type="spellStart"/>
      <w:r w:rsidR="00EA0AE4" w:rsidRPr="006F0D45">
        <w:rPr>
          <w:rFonts w:ascii="Times New Roman" w:hAnsi="Times New Roman" w:cs="Times New Roman"/>
          <w:sz w:val="24"/>
          <w:szCs w:val="24"/>
          <w:lang w:val="en"/>
        </w:rPr>
        <w:t>Bersumber</w:t>
      </w:r>
      <w:proofErr w:type="spellEnd"/>
      <w:r w:rsidR="00EA0AE4" w:rsidRPr="006F0D45">
        <w:rPr>
          <w:rFonts w:ascii="Times New Roman" w:hAnsi="Times New Roman" w:cs="Times New Roman"/>
          <w:sz w:val="24"/>
          <w:szCs w:val="24"/>
          <w:lang w:val="en"/>
        </w:rPr>
        <w:t xml:space="preserve"> </w:t>
      </w:r>
      <w:proofErr w:type="spellStart"/>
      <w:r w:rsidR="00EA0AE4" w:rsidRPr="006F0D45">
        <w:rPr>
          <w:rFonts w:ascii="Times New Roman" w:hAnsi="Times New Roman" w:cs="Times New Roman"/>
          <w:sz w:val="24"/>
          <w:szCs w:val="24"/>
          <w:lang w:val="en"/>
        </w:rPr>
        <w:t>dari</w:t>
      </w:r>
      <w:proofErr w:type="spellEnd"/>
      <w:r w:rsidR="00EA0AE4" w:rsidRPr="006F0D45">
        <w:rPr>
          <w:rFonts w:ascii="Times New Roman" w:hAnsi="Times New Roman" w:cs="Times New Roman"/>
          <w:sz w:val="24"/>
          <w:szCs w:val="24"/>
          <w:lang w:val="en"/>
        </w:rPr>
        <w:t xml:space="preserve"> APBN</w:t>
      </w:r>
      <w:r w:rsidR="00EA0AE4">
        <w:rPr>
          <w:rFonts w:ascii="Times New Roman" w:hAnsi="Times New Roman" w:cs="Times New Roman"/>
          <w:sz w:val="24"/>
          <w:szCs w:val="24"/>
          <w:lang w:val="en"/>
        </w:rPr>
        <w:t xml:space="preserve"> </w:t>
      </w:r>
      <w:proofErr w:type="spellStart"/>
      <w:r w:rsidR="00EA0AE4">
        <w:rPr>
          <w:rFonts w:ascii="Times New Roman" w:hAnsi="Times New Roman" w:cs="Times New Roman"/>
          <w:sz w:val="24"/>
          <w:szCs w:val="24"/>
          <w:lang w:val="en"/>
        </w:rPr>
        <w:t>sebagaimana</w:t>
      </w:r>
      <w:proofErr w:type="spellEnd"/>
      <w:r w:rsidR="00EA0AE4">
        <w:rPr>
          <w:rFonts w:ascii="Times New Roman" w:hAnsi="Times New Roman" w:cs="Times New Roman"/>
          <w:sz w:val="24"/>
          <w:szCs w:val="24"/>
          <w:lang w:val="en"/>
        </w:rPr>
        <w:t xml:space="preserve"> </w:t>
      </w:r>
      <w:proofErr w:type="spellStart"/>
      <w:r w:rsidR="00EA0AE4">
        <w:rPr>
          <w:rFonts w:ascii="Times New Roman" w:hAnsi="Times New Roman" w:cs="Times New Roman"/>
          <w:sz w:val="24"/>
          <w:szCs w:val="24"/>
          <w:lang w:val="en"/>
        </w:rPr>
        <w:t>telah</w:t>
      </w:r>
      <w:proofErr w:type="spellEnd"/>
      <w:r w:rsidR="00EA0AE4">
        <w:rPr>
          <w:rFonts w:ascii="Times New Roman" w:hAnsi="Times New Roman" w:cs="Times New Roman"/>
          <w:sz w:val="24"/>
          <w:szCs w:val="24"/>
          <w:lang w:val="en"/>
        </w:rPr>
        <w:t xml:space="preserve"> </w:t>
      </w:r>
      <w:proofErr w:type="spellStart"/>
      <w:r w:rsidR="00EA0AE4">
        <w:rPr>
          <w:rFonts w:ascii="Times New Roman" w:hAnsi="Times New Roman" w:cs="Times New Roman"/>
          <w:sz w:val="24"/>
          <w:szCs w:val="24"/>
          <w:lang w:val="en"/>
        </w:rPr>
        <w:t>beberapa</w:t>
      </w:r>
      <w:proofErr w:type="spellEnd"/>
      <w:r w:rsidR="00EA0AE4">
        <w:rPr>
          <w:rFonts w:ascii="Times New Roman" w:hAnsi="Times New Roman" w:cs="Times New Roman"/>
          <w:sz w:val="24"/>
          <w:szCs w:val="24"/>
          <w:lang w:val="en"/>
        </w:rPr>
        <w:t xml:space="preserve"> kali </w:t>
      </w:r>
      <w:proofErr w:type="spellStart"/>
      <w:r w:rsidR="00EA0AE4">
        <w:rPr>
          <w:rFonts w:ascii="Times New Roman" w:hAnsi="Times New Roman" w:cs="Times New Roman"/>
          <w:sz w:val="24"/>
          <w:szCs w:val="24"/>
          <w:lang w:val="en"/>
        </w:rPr>
        <w:t>diubah</w:t>
      </w:r>
      <w:proofErr w:type="spellEnd"/>
      <w:r w:rsidR="00EA0AE4">
        <w:rPr>
          <w:rFonts w:ascii="Times New Roman" w:hAnsi="Times New Roman" w:cs="Times New Roman"/>
          <w:sz w:val="24"/>
          <w:szCs w:val="24"/>
          <w:lang w:val="en"/>
        </w:rPr>
        <w:t xml:space="preserve">, </w:t>
      </w:r>
      <w:proofErr w:type="spellStart"/>
      <w:r w:rsidR="00EA0AE4">
        <w:rPr>
          <w:rFonts w:ascii="Times New Roman" w:hAnsi="Times New Roman" w:cs="Times New Roman"/>
          <w:sz w:val="24"/>
          <w:szCs w:val="24"/>
          <w:lang w:val="en"/>
        </w:rPr>
        <w:t>terakhir</w:t>
      </w:r>
      <w:proofErr w:type="spellEnd"/>
      <w:r w:rsidR="00EA0AE4">
        <w:rPr>
          <w:rFonts w:ascii="Times New Roman" w:hAnsi="Times New Roman" w:cs="Times New Roman"/>
          <w:sz w:val="24"/>
          <w:szCs w:val="24"/>
          <w:lang w:val="en"/>
        </w:rPr>
        <w:t xml:space="preserve"> </w:t>
      </w:r>
      <w:proofErr w:type="spellStart"/>
      <w:r w:rsidR="00EA0AE4">
        <w:rPr>
          <w:rFonts w:ascii="Times New Roman" w:hAnsi="Times New Roman" w:cs="Times New Roman"/>
          <w:sz w:val="24"/>
          <w:szCs w:val="24"/>
          <w:lang w:val="en"/>
        </w:rPr>
        <w:t>dengan</w:t>
      </w:r>
      <w:proofErr w:type="spellEnd"/>
      <w:r w:rsidR="00EA0AE4">
        <w:rPr>
          <w:rFonts w:ascii="Times New Roman" w:hAnsi="Times New Roman" w:cs="Times New Roman"/>
          <w:sz w:val="24"/>
          <w:szCs w:val="24"/>
          <w:lang w:val="en"/>
        </w:rPr>
        <w:t xml:space="preserve"> </w:t>
      </w:r>
      <w:proofErr w:type="spellStart"/>
      <w:r w:rsidR="00EA0AE4">
        <w:rPr>
          <w:rFonts w:ascii="Times New Roman" w:hAnsi="Times New Roman" w:cs="Times New Roman"/>
          <w:sz w:val="24"/>
          <w:szCs w:val="24"/>
          <w:lang w:val="en"/>
        </w:rPr>
        <w:t>Peraturan</w:t>
      </w:r>
      <w:proofErr w:type="spellEnd"/>
      <w:r w:rsidR="00EA0AE4">
        <w:rPr>
          <w:rFonts w:ascii="Times New Roman" w:hAnsi="Times New Roman" w:cs="Times New Roman"/>
          <w:sz w:val="24"/>
          <w:szCs w:val="24"/>
          <w:lang w:val="en"/>
        </w:rPr>
        <w:t xml:space="preserve"> </w:t>
      </w:r>
      <w:proofErr w:type="spellStart"/>
      <w:r w:rsidR="00EA0AE4">
        <w:rPr>
          <w:rFonts w:ascii="Times New Roman" w:hAnsi="Times New Roman" w:cs="Times New Roman"/>
          <w:sz w:val="24"/>
          <w:szCs w:val="24"/>
          <w:lang w:val="en"/>
        </w:rPr>
        <w:t>Pemerintah</w:t>
      </w:r>
      <w:proofErr w:type="spellEnd"/>
      <w:r w:rsidR="00EA0AE4">
        <w:rPr>
          <w:rFonts w:ascii="Times New Roman" w:hAnsi="Times New Roman" w:cs="Times New Roman"/>
          <w:sz w:val="24"/>
          <w:szCs w:val="24"/>
          <w:lang w:val="en"/>
        </w:rPr>
        <w:t xml:space="preserve"> </w:t>
      </w:r>
      <w:proofErr w:type="spellStart"/>
      <w:r w:rsidR="00EA0AE4">
        <w:rPr>
          <w:rFonts w:ascii="Times New Roman" w:hAnsi="Times New Roman" w:cs="Times New Roman"/>
          <w:sz w:val="24"/>
          <w:szCs w:val="24"/>
          <w:lang w:val="en"/>
        </w:rPr>
        <w:t>Nomor</w:t>
      </w:r>
      <w:proofErr w:type="spellEnd"/>
      <w:r w:rsidR="00EA0AE4">
        <w:rPr>
          <w:rFonts w:ascii="Times New Roman" w:hAnsi="Times New Roman" w:cs="Times New Roman"/>
          <w:sz w:val="24"/>
          <w:szCs w:val="24"/>
          <w:lang w:val="en"/>
        </w:rPr>
        <w:t xml:space="preserve"> 8 </w:t>
      </w:r>
      <w:proofErr w:type="spellStart"/>
      <w:r w:rsidR="00EA0AE4">
        <w:rPr>
          <w:rFonts w:ascii="Times New Roman" w:hAnsi="Times New Roman" w:cs="Times New Roman"/>
          <w:sz w:val="24"/>
          <w:szCs w:val="24"/>
          <w:lang w:val="en"/>
        </w:rPr>
        <w:t>Tahun</w:t>
      </w:r>
      <w:proofErr w:type="spellEnd"/>
      <w:r w:rsidR="00EA0AE4">
        <w:rPr>
          <w:rFonts w:ascii="Times New Roman" w:hAnsi="Times New Roman" w:cs="Times New Roman"/>
          <w:sz w:val="24"/>
          <w:szCs w:val="24"/>
          <w:lang w:val="en"/>
        </w:rPr>
        <w:t xml:space="preserve"> 2016 </w:t>
      </w:r>
      <w:proofErr w:type="spellStart"/>
      <w:r w:rsidR="00EA0AE4">
        <w:rPr>
          <w:rFonts w:ascii="Times New Roman" w:hAnsi="Times New Roman" w:cs="Times New Roman"/>
          <w:sz w:val="24"/>
          <w:szCs w:val="24"/>
          <w:lang w:val="en"/>
        </w:rPr>
        <w:t>tentang</w:t>
      </w:r>
      <w:proofErr w:type="spellEnd"/>
      <w:r w:rsidR="00EA0AE4">
        <w:rPr>
          <w:rFonts w:ascii="Times New Roman" w:hAnsi="Times New Roman" w:cs="Times New Roman"/>
          <w:sz w:val="24"/>
          <w:szCs w:val="24"/>
          <w:lang w:val="en"/>
        </w:rPr>
        <w:t xml:space="preserve"> </w:t>
      </w:r>
      <w:proofErr w:type="spellStart"/>
      <w:r w:rsidR="00EA0AE4">
        <w:rPr>
          <w:rFonts w:ascii="Times New Roman" w:hAnsi="Times New Roman" w:cs="Times New Roman"/>
          <w:sz w:val="24"/>
          <w:szCs w:val="24"/>
          <w:lang w:val="en"/>
        </w:rPr>
        <w:t>Perubahan</w:t>
      </w:r>
      <w:proofErr w:type="spellEnd"/>
      <w:r w:rsidR="00EA0AE4">
        <w:rPr>
          <w:rFonts w:ascii="Times New Roman" w:hAnsi="Times New Roman" w:cs="Times New Roman"/>
          <w:sz w:val="24"/>
          <w:szCs w:val="24"/>
          <w:lang w:val="en"/>
        </w:rPr>
        <w:t xml:space="preserve"> </w:t>
      </w:r>
      <w:proofErr w:type="spellStart"/>
      <w:r w:rsidR="00EA0AE4">
        <w:rPr>
          <w:rFonts w:ascii="Times New Roman" w:hAnsi="Times New Roman" w:cs="Times New Roman"/>
          <w:sz w:val="24"/>
          <w:szCs w:val="24"/>
          <w:lang w:val="en"/>
        </w:rPr>
        <w:t>Kedua</w:t>
      </w:r>
      <w:proofErr w:type="spellEnd"/>
      <w:r w:rsidR="00EA0AE4">
        <w:rPr>
          <w:rFonts w:ascii="Times New Roman" w:hAnsi="Times New Roman" w:cs="Times New Roman"/>
          <w:sz w:val="24"/>
          <w:szCs w:val="24"/>
          <w:lang w:val="en"/>
        </w:rPr>
        <w:t xml:space="preserve"> </w:t>
      </w:r>
      <w:proofErr w:type="spellStart"/>
      <w:r w:rsidR="00EA0AE4">
        <w:rPr>
          <w:rFonts w:ascii="Times New Roman" w:hAnsi="Times New Roman" w:cs="Times New Roman"/>
          <w:sz w:val="24"/>
          <w:szCs w:val="24"/>
          <w:lang w:val="en"/>
        </w:rPr>
        <w:t>atas</w:t>
      </w:r>
      <w:proofErr w:type="spellEnd"/>
      <w:r w:rsidR="00EA0AE4">
        <w:rPr>
          <w:rFonts w:ascii="Times New Roman" w:hAnsi="Times New Roman" w:cs="Times New Roman"/>
          <w:sz w:val="24"/>
          <w:szCs w:val="24"/>
          <w:lang w:val="en"/>
        </w:rPr>
        <w:t xml:space="preserve"> </w:t>
      </w:r>
      <w:proofErr w:type="spellStart"/>
      <w:r w:rsidR="00EA0AE4">
        <w:rPr>
          <w:rFonts w:ascii="Times New Roman" w:hAnsi="Times New Roman" w:cs="Times New Roman"/>
          <w:sz w:val="24"/>
          <w:szCs w:val="24"/>
        </w:rPr>
        <w:t>Peraturan</w:t>
      </w:r>
      <w:proofErr w:type="spellEnd"/>
      <w:r w:rsidR="00EA0AE4">
        <w:rPr>
          <w:rFonts w:ascii="Times New Roman" w:hAnsi="Times New Roman" w:cs="Times New Roman"/>
          <w:sz w:val="24"/>
          <w:szCs w:val="24"/>
        </w:rPr>
        <w:t xml:space="preserve"> </w:t>
      </w:r>
      <w:proofErr w:type="spellStart"/>
      <w:r w:rsidR="00EA0AE4">
        <w:rPr>
          <w:rFonts w:ascii="Times New Roman" w:hAnsi="Times New Roman" w:cs="Times New Roman"/>
          <w:sz w:val="24"/>
          <w:szCs w:val="24"/>
        </w:rPr>
        <w:t>Pemerintah</w:t>
      </w:r>
      <w:proofErr w:type="spellEnd"/>
      <w:r w:rsidR="00EA0AE4">
        <w:rPr>
          <w:rFonts w:ascii="Times New Roman" w:hAnsi="Times New Roman" w:cs="Times New Roman"/>
          <w:sz w:val="24"/>
          <w:szCs w:val="24"/>
        </w:rPr>
        <w:t xml:space="preserve"> </w:t>
      </w:r>
      <w:proofErr w:type="spellStart"/>
      <w:r w:rsidR="00EA0AE4">
        <w:rPr>
          <w:rFonts w:ascii="Times New Roman" w:hAnsi="Times New Roman" w:cs="Times New Roman"/>
          <w:sz w:val="24"/>
          <w:szCs w:val="24"/>
        </w:rPr>
        <w:t>Nomor</w:t>
      </w:r>
      <w:proofErr w:type="spellEnd"/>
      <w:r w:rsidR="00EA0AE4">
        <w:rPr>
          <w:rFonts w:ascii="Times New Roman" w:hAnsi="Times New Roman" w:cs="Times New Roman"/>
          <w:sz w:val="24"/>
          <w:szCs w:val="24"/>
        </w:rPr>
        <w:t xml:space="preserve"> 60 </w:t>
      </w:r>
      <w:proofErr w:type="spellStart"/>
      <w:r w:rsidR="00EA0AE4">
        <w:rPr>
          <w:rFonts w:ascii="Times New Roman" w:hAnsi="Times New Roman" w:cs="Times New Roman"/>
          <w:sz w:val="24"/>
          <w:szCs w:val="24"/>
        </w:rPr>
        <w:t>Tahun</w:t>
      </w:r>
      <w:proofErr w:type="spellEnd"/>
      <w:r w:rsidR="00EA0AE4">
        <w:rPr>
          <w:rFonts w:ascii="Times New Roman" w:hAnsi="Times New Roman" w:cs="Times New Roman"/>
          <w:sz w:val="24"/>
          <w:szCs w:val="24"/>
        </w:rPr>
        <w:t xml:space="preserve"> </w:t>
      </w:r>
      <w:r w:rsidR="00EA0AE4" w:rsidRPr="006F0D45">
        <w:rPr>
          <w:rFonts w:ascii="Times New Roman" w:hAnsi="Times New Roman" w:cs="Times New Roman"/>
          <w:sz w:val="24"/>
          <w:szCs w:val="24"/>
          <w:lang w:val="en"/>
        </w:rPr>
        <w:t xml:space="preserve">2014 </w:t>
      </w:r>
      <w:proofErr w:type="spellStart"/>
      <w:r w:rsidR="00EA0AE4" w:rsidRPr="006F0D45">
        <w:rPr>
          <w:rFonts w:ascii="Times New Roman" w:hAnsi="Times New Roman" w:cs="Times New Roman"/>
          <w:sz w:val="24"/>
          <w:szCs w:val="24"/>
          <w:lang w:val="en"/>
        </w:rPr>
        <w:t>tentang</w:t>
      </w:r>
      <w:proofErr w:type="spellEnd"/>
      <w:r w:rsidR="00EA0AE4" w:rsidRPr="006F0D45">
        <w:rPr>
          <w:rFonts w:ascii="Times New Roman" w:hAnsi="Times New Roman" w:cs="Times New Roman"/>
          <w:sz w:val="24"/>
          <w:szCs w:val="24"/>
          <w:lang w:val="en"/>
        </w:rPr>
        <w:t xml:space="preserve"> Dana </w:t>
      </w:r>
      <w:proofErr w:type="spellStart"/>
      <w:r w:rsidR="00EA0AE4" w:rsidRPr="006F0D45">
        <w:rPr>
          <w:rFonts w:ascii="Times New Roman" w:hAnsi="Times New Roman" w:cs="Times New Roman"/>
          <w:sz w:val="24"/>
          <w:szCs w:val="24"/>
          <w:lang w:val="en"/>
        </w:rPr>
        <w:t>Desa</w:t>
      </w:r>
      <w:proofErr w:type="spellEnd"/>
      <w:r w:rsidR="00EA0AE4" w:rsidRPr="006F0D45">
        <w:rPr>
          <w:rFonts w:ascii="Times New Roman" w:hAnsi="Times New Roman" w:cs="Times New Roman"/>
          <w:sz w:val="24"/>
          <w:szCs w:val="24"/>
          <w:lang w:val="en"/>
        </w:rPr>
        <w:t xml:space="preserve"> yang </w:t>
      </w:r>
      <w:proofErr w:type="spellStart"/>
      <w:r w:rsidR="00EA0AE4" w:rsidRPr="006F0D45">
        <w:rPr>
          <w:rFonts w:ascii="Times New Roman" w:hAnsi="Times New Roman" w:cs="Times New Roman"/>
          <w:sz w:val="24"/>
          <w:szCs w:val="24"/>
          <w:lang w:val="en"/>
        </w:rPr>
        <w:t>Bersumber</w:t>
      </w:r>
      <w:proofErr w:type="spellEnd"/>
      <w:r w:rsidR="00EA0AE4" w:rsidRPr="006F0D45">
        <w:rPr>
          <w:rFonts w:ascii="Times New Roman" w:hAnsi="Times New Roman" w:cs="Times New Roman"/>
          <w:sz w:val="24"/>
          <w:szCs w:val="24"/>
          <w:lang w:val="en"/>
        </w:rPr>
        <w:t xml:space="preserve"> </w:t>
      </w:r>
      <w:proofErr w:type="spellStart"/>
      <w:r w:rsidR="00EA0AE4" w:rsidRPr="006F0D45">
        <w:rPr>
          <w:rFonts w:ascii="Times New Roman" w:hAnsi="Times New Roman" w:cs="Times New Roman"/>
          <w:sz w:val="24"/>
          <w:szCs w:val="24"/>
          <w:lang w:val="en"/>
        </w:rPr>
        <w:t>dari</w:t>
      </w:r>
      <w:proofErr w:type="spellEnd"/>
      <w:r w:rsidR="00EA0AE4" w:rsidRPr="006F0D45">
        <w:rPr>
          <w:rFonts w:ascii="Times New Roman" w:hAnsi="Times New Roman" w:cs="Times New Roman"/>
          <w:sz w:val="24"/>
          <w:szCs w:val="24"/>
          <w:lang w:val="en"/>
        </w:rPr>
        <w:t xml:space="preserve"> APBN</w:t>
      </w:r>
      <w:r>
        <w:rPr>
          <w:rFonts w:ascii="Times New Roman" w:hAnsi="Times New Roman" w:cs="Times New Roman"/>
          <w:sz w:val="24"/>
          <w:szCs w:val="24"/>
          <w:lang w:val="en"/>
        </w:rPr>
        <w:t>:</w:t>
      </w:r>
    </w:p>
    <w:p w:rsidR="00EA0AE4" w:rsidRPr="006F0D45" w:rsidRDefault="00EA0AE4" w:rsidP="00EA0AE4">
      <w:pPr>
        <w:pStyle w:val="ListParagraph"/>
        <w:numPr>
          <w:ilvl w:val="0"/>
          <w:numId w:val="2"/>
        </w:numPr>
        <w:autoSpaceDE w:val="0"/>
        <w:autoSpaceDN w:val="0"/>
        <w:adjustRightInd w:val="0"/>
        <w:spacing w:before="100" w:beforeAutospacing="1" w:after="100" w:afterAutospacing="1" w:line="240" w:lineRule="auto"/>
        <w:ind w:left="284" w:hanging="284"/>
        <w:jc w:val="both"/>
        <w:rPr>
          <w:rFonts w:ascii="Times New Roman" w:hAnsi="Times New Roman" w:cs="Times New Roman"/>
          <w:sz w:val="24"/>
          <w:szCs w:val="24"/>
        </w:rPr>
      </w:pPr>
      <w:r w:rsidRPr="006F0D45">
        <w:rPr>
          <w:rFonts w:ascii="Times New Roman" w:hAnsi="Times New Roman" w:cs="Times New Roman"/>
          <w:color w:val="000000"/>
          <w:sz w:val="24"/>
          <w:szCs w:val="24"/>
          <w:lang w:val="en"/>
        </w:rPr>
        <w:t xml:space="preserve">Dana </w:t>
      </w:r>
      <w:proofErr w:type="spellStart"/>
      <w:r w:rsidRPr="006F0D45">
        <w:rPr>
          <w:rFonts w:ascii="Times New Roman" w:hAnsi="Times New Roman" w:cs="Times New Roman"/>
          <w:color w:val="000000"/>
          <w:sz w:val="24"/>
          <w:szCs w:val="24"/>
          <w:lang w:val="en"/>
        </w:rPr>
        <w:t>Desa</w:t>
      </w:r>
      <w:proofErr w:type="spellEnd"/>
      <w:r w:rsidRPr="006F0D45">
        <w:rPr>
          <w:rFonts w:ascii="Times New Roman" w:hAnsi="Times New Roman" w:cs="Times New Roman"/>
          <w:color w:val="000000"/>
          <w:sz w:val="24"/>
          <w:szCs w:val="24"/>
          <w:lang w:val="en"/>
        </w:rPr>
        <w:t xml:space="preserve"> </w:t>
      </w:r>
      <w:proofErr w:type="spellStart"/>
      <w:r w:rsidRPr="006F0D45">
        <w:rPr>
          <w:rFonts w:ascii="Times New Roman" w:hAnsi="Times New Roman" w:cs="Times New Roman"/>
          <w:color w:val="000000"/>
          <w:sz w:val="24"/>
          <w:szCs w:val="24"/>
          <w:lang w:val="en"/>
        </w:rPr>
        <w:t>adalah</w:t>
      </w:r>
      <w:proofErr w:type="spellEnd"/>
      <w:r w:rsidRPr="006F0D45">
        <w:rPr>
          <w:rFonts w:ascii="Times New Roman" w:hAnsi="Times New Roman" w:cs="Times New Roman"/>
          <w:color w:val="000000"/>
          <w:sz w:val="24"/>
          <w:szCs w:val="24"/>
          <w:lang w:val="en"/>
        </w:rPr>
        <w:t xml:space="preserve"> </w:t>
      </w:r>
      <w:r w:rsidRPr="006F0D45">
        <w:rPr>
          <w:rFonts w:ascii="Times New Roman" w:hAnsi="Times New Roman" w:cs="Times New Roman"/>
          <w:sz w:val="24"/>
          <w:szCs w:val="24"/>
          <w:lang w:val="en"/>
        </w:rPr>
        <w:t xml:space="preserve">dana yang </w:t>
      </w:r>
      <w:proofErr w:type="spellStart"/>
      <w:r w:rsidRPr="006F0D45">
        <w:rPr>
          <w:rFonts w:ascii="Times New Roman" w:hAnsi="Times New Roman" w:cs="Times New Roman"/>
          <w:sz w:val="24"/>
          <w:szCs w:val="24"/>
          <w:lang w:val="en"/>
        </w:rPr>
        <w:t>bersumber</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dari</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Anggaran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Pendapatan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dan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Belanja</w:t>
      </w:r>
      <w:proofErr w:type="spellEnd"/>
      <w:r w:rsidRPr="006F0D45">
        <w:rPr>
          <w:rFonts w:ascii="Times New Roman" w:hAnsi="Times New Roman" w:cs="Times New Roman"/>
          <w:sz w:val="24"/>
          <w:szCs w:val="24"/>
          <w:lang w:val="en"/>
        </w:rPr>
        <w:t xml:space="preserve">  Negar</w:t>
      </w:r>
      <w:r>
        <w:rPr>
          <w:rFonts w:ascii="Times New Roman" w:hAnsi="Times New Roman" w:cs="Times New Roman"/>
          <w:sz w:val="24"/>
          <w:szCs w:val="24"/>
          <w:lang w:val="en"/>
        </w:rPr>
        <w:t xml:space="preserve">a  yang  </w:t>
      </w:r>
      <w:proofErr w:type="spellStart"/>
      <w:r>
        <w:rPr>
          <w:rFonts w:ascii="Times New Roman" w:hAnsi="Times New Roman" w:cs="Times New Roman"/>
          <w:sz w:val="24"/>
          <w:szCs w:val="24"/>
          <w:lang w:val="en"/>
        </w:rPr>
        <w:t>diperuntukkan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bagi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Desa</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ditransfer</w:t>
      </w:r>
      <w:proofErr w:type="spellEnd"/>
      <w:r>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melalui</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Anggaran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Pendapatan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dan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Belanja</w:t>
      </w:r>
      <w:proofErr w:type="spellEnd"/>
      <w:r w:rsidRPr="006F0D45">
        <w:rPr>
          <w:rFonts w:ascii="Times New Roman" w:hAnsi="Times New Roman" w:cs="Times New Roman"/>
          <w:sz w:val="24"/>
          <w:szCs w:val="24"/>
          <w:lang w:val="en"/>
        </w:rPr>
        <w:t xml:space="preserve"> Daerah  </w:t>
      </w:r>
      <w:proofErr w:type="spellStart"/>
      <w:r w:rsidRPr="006F0D45">
        <w:rPr>
          <w:rFonts w:ascii="Times New Roman" w:hAnsi="Times New Roman" w:cs="Times New Roman"/>
          <w:sz w:val="24"/>
          <w:szCs w:val="24"/>
          <w:lang w:val="en"/>
        </w:rPr>
        <w:t>kabupaten</w:t>
      </w:r>
      <w:proofErr w:type="spellEnd"/>
      <w:r w:rsidRPr="006F0D45">
        <w:rPr>
          <w:rFonts w:ascii="Times New Roman" w:hAnsi="Times New Roman" w:cs="Times New Roman"/>
          <w:sz w:val="24"/>
          <w:szCs w:val="24"/>
          <w:lang w:val="en"/>
        </w:rPr>
        <w:t>/</w:t>
      </w:r>
      <w:proofErr w:type="spellStart"/>
      <w:r w:rsidRPr="006F0D45">
        <w:rPr>
          <w:rFonts w:ascii="Times New Roman" w:hAnsi="Times New Roman" w:cs="Times New Roman"/>
          <w:sz w:val="24"/>
          <w:szCs w:val="24"/>
          <w:lang w:val="en"/>
        </w:rPr>
        <w:t>kota</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dan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digunakan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untuk</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membiayai</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penyelenggaraan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pemerintahan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pelaksanaan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pembangunan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pembinaan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kemasyarakatan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dan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pemberdayaan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masyarakat</w:t>
      </w:r>
      <w:proofErr w:type="spellEnd"/>
      <w:r w:rsidRPr="006F0D45">
        <w:rPr>
          <w:rFonts w:ascii="Times New Roman" w:hAnsi="Times New Roman" w:cs="Times New Roman"/>
          <w:sz w:val="24"/>
          <w:szCs w:val="24"/>
          <w:lang w:val="en"/>
        </w:rPr>
        <w:t>.</w:t>
      </w:r>
    </w:p>
    <w:p w:rsidR="00EA0AE4" w:rsidRPr="006F0D45" w:rsidRDefault="00EA0AE4" w:rsidP="00EA0AE4">
      <w:pPr>
        <w:pStyle w:val="ListParagraph"/>
        <w:numPr>
          <w:ilvl w:val="0"/>
          <w:numId w:val="2"/>
        </w:numPr>
        <w:autoSpaceDE w:val="0"/>
        <w:autoSpaceDN w:val="0"/>
        <w:adjustRightInd w:val="0"/>
        <w:spacing w:before="100" w:beforeAutospacing="1" w:after="100" w:afterAutospacing="1" w:line="240" w:lineRule="auto"/>
        <w:ind w:left="284" w:hanging="284"/>
        <w:jc w:val="both"/>
        <w:rPr>
          <w:rFonts w:ascii="Times New Roman" w:hAnsi="Times New Roman" w:cs="Times New Roman"/>
          <w:sz w:val="24"/>
          <w:szCs w:val="24"/>
        </w:rPr>
      </w:pPr>
      <w:r w:rsidRPr="006F0D45">
        <w:rPr>
          <w:rFonts w:ascii="Times New Roman" w:hAnsi="Times New Roman" w:cs="Times New Roman"/>
          <w:sz w:val="24"/>
          <w:szCs w:val="24"/>
          <w:lang w:val="en"/>
        </w:rPr>
        <w:t xml:space="preserve">Dana </w:t>
      </w:r>
      <w:proofErr w:type="spellStart"/>
      <w:r w:rsidRPr="006F0D45">
        <w:rPr>
          <w:rFonts w:ascii="Times New Roman" w:hAnsi="Times New Roman" w:cs="Times New Roman"/>
          <w:sz w:val="24"/>
          <w:szCs w:val="24"/>
          <w:lang w:val="en"/>
        </w:rPr>
        <w:t>Desa</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dialokasikan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oleh</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Pemerintah</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untuk</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Desa</w:t>
      </w:r>
      <w:proofErr w:type="spellEnd"/>
      <w:r w:rsidRPr="006F0D45">
        <w:rPr>
          <w:rFonts w:ascii="Times New Roman" w:hAnsi="Times New Roman" w:cs="Times New Roman"/>
          <w:sz w:val="24"/>
          <w:szCs w:val="24"/>
          <w:lang w:val="en"/>
        </w:rPr>
        <w:t xml:space="preserve"> yang </w:t>
      </w:r>
      <w:proofErr w:type="spellStart"/>
      <w:r w:rsidRPr="006F0D45">
        <w:rPr>
          <w:rFonts w:ascii="Times New Roman" w:hAnsi="Times New Roman" w:cs="Times New Roman"/>
          <w:sz w:val="24"/>
          <w:szCs w:val="24"/>
          <w:lang w:val="en"/>
        </w:rPr>
        <w:t>dihitung</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berdasarkan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jumlah</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Desa</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dan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dialokasikan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dengan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memperhatikan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jumlah</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penduduk</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angka</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kemiskinan</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luas</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wilayah</w:t>
      </w:r>
      <w:proofErr w:type="spellEnd"/>
      <w:r w:rsidRPr="006F0D45">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tingkat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kesulitan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geografis</w:t>
      </w:r>
      <w:proofErr w:type="spellEnd"/>
      <w:r>
        <w:rPr>
          <w:rFonts w:ascii="Times New Roman" w:hAnsi="Times New Roman" w:cs="Times New Roman"/>
          <w:sz w:val="24"/>
          <w:szCs w:val="24"/>
          <w:lang w:val="en"/>
        </w:rPr>
        <w:t xml:space="preserve">. </w:t>
      </w:r>
      <w:r w:rsidRPr="006F0D45">
        <w:rPr>
          <w:rFonts w:ascii="Times New Roman" w:hAnsi="Times New Roman" w:cs="Times New Roman"/>
          <w:sz w:val="24"/>
          <w:szCs w:val="24"/>
          <w:lang w:val="en"/>
        </w:rPr>
        <w:t xml:space="preserve">Dana </w:t>
      </w:r>
      <w:proofErr w:type="spellStart"/>
      <w:r w:rsidRPr="006F0D45">
        <w:rPr>
          <w:rFonts w:ascii="Times New Roman" w:hAnsi="Times New Roman" w:cs="Times New Roman"/>
          <w:sz w:val="24"/>
          <w:szCs w:val="24"/>
          <w:lang w:val="en"/>
        </w:rPr>
        <w:t>Desa</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ditransfer</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melalui</w:t>
      </w:r>
      <w:proofErr w:type="spellEnd"/>
      <w:r w:rsidRPr="006F0D45">
        <w:rPr>
          <w:rFonts w:ascii="Times New Roman" w:hAnsi="Times New Roman" w:cs="Times New Roman"/>
          <w:sz w:val="24"/>
          <w:szCs w:val="24"/>
          <w:lang w:val="en"/>
        </w:rPr>
        <w:t xml:space="preserve"> APBD </w:t>
      </w:r>
      <w:proofErr w:type="spellStart"/>
      <w:r w:rsidRPr="006F0D45">
        <w:rPr>
          <w:rFonts w:ascii="Times New Roman" w:hAnsi="Times New Roman" w:cs="Times New Roman"/>
          <w:sz w:val="24"/>
          <w:szCs w:val="24"/>
          <w:lang w:val="en"/>
        </w:rPr>
        <w:t>kabupaten</w:t>
      </w:r>
      <w:proofErr w:type="spellEnd"/>
      <w:r w:rsidRPr="006F0D45">
        <w:rPr>
          <w:rFonts w:ascii="Times New Roman" w:hAnsi="Times New Roman" w:cs="Times New Roman"/>
          <w:sz w:val="24"/>
          <w:szCs w:val="24"/>
          <w:lang w:val="en"/>
        </w:rPr>
        <w:t>/</w:t>
      </w:r>
      <w:proofErr w:type="spellStart"/>
      <w:r w:rsidRPr="006F0D45">
        <w:rPr>
          <w:rFonts w:ascii="Times New Roman" w:hAnsi="Times New Roman" w:cs="Times New Roman"/>
          <w:sz w:val="24"/>
          <w:szCs w:val="24"/>
          <w:lang w:val="en"/>
        </w:rPr>
        <w:t>kota</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untuk</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selanjutnya</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ditransfer</w:t>
      </w:r>
      <w:proofErr w:type="spellEnd"/>
      <w:r w:rsidRPr="006F0D45">
        <w:rPr>
          <w:rFonts w:ascii="Times New Roman" w:hAnsi="Times New Roman" w:cs="Times New Roman"/>
          <w:sz w:val="24"/>
          <w:szCs w:val="24"/>
          <w:lang w:val="en"/>
        </w:rPr>
        <w:t xml:space="preserve"> </w:t>
      </w:r>
      <w:proofErr w:type="spellStart"/>
      <w:r w:rsidRPr="006F0D45">
        <w:rPr>
          <w:rFonts w:ascii="Times New Roman" w:hAnsi="Times New Roman" w:cs="Times New Roman"/>
          <w:sz w:val="24"/>
          <w:szCs w:val="24"/>
          <w:lang w:val="en"/>
        </w:rPr>
        <w:t>ke</w:t>
      </w:r>
      <w:proofErr w:type="spellEnd"/>
      <w:r w:rsidRPr="006F0D45">
        <w:rPr>
          <w:rFonts w:ascii="Times New Roman" w:hAnsi="Times New Roman" w:cs="Times New Roman"/>
          <w:sz w:val="24"/>
          <w:szCs w:val="24"/>
          <w:lang w:val="en"/>
        </w:rPr>
        <w:t xml:space="preserve"> APB </w:t>
      </w:r>
      <w:proofErr w:type="spellStart"/>
      <w:r w:rsidRPr="006F0D45">
        <w:rPr>
          <w:rFonts w:ascii="Times New Roman" w:hAnsi="Times New Roman" w:cs="Times New Roman"/>
          <w:sz w:val="24"/>
          <w:szCs w:val="24"/>
          <w:lang w:val="en"/>
        </w:rPr>
        <w:t>Desa</w:t>
      </w:r>
      <w:proofErr w:type="spellEnd"/>
      <w:r w:rsidRPr="006F0D45">
        <w:rPr>
          <w:rFonts w:ascii="Times New Roman" w:hAnsi="Times New Roman" w:cs="Times New Roman"/>
          <w:sz w:val="24"/>
          <w:szCs w:val="24"/>
          <w:lang w:val="en"/>
        </w:rPr>
        <w:t>.</w:t>
      </w:r>
    </w:p>
    <w:p w:rsidR="00EA0AE4" w:rsidRDefault="00EA0AE4" w:rsidP="00EA0AE4">
      <w:pPr>
        <w:pStyle w:val="ListParagraph"/>
        <w:numPr>
          <w:ilvl w:val="0"/>
          <w:numId w:val="2"/>
        </w:numPr>
        <w:autoSpaceDE w:val="0"/>
        <w:autoSpaceDN w:val="0"/>
        <w:adjustRightInd w:val="0"/>
        <w:spacing w:before="100" w:beforeAutospacing="1" w:after="100" w:afterAutospacing="1"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perundang-undangan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pengeluaran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Bendahara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Pagu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Transfer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w:t>
      </w:r>
    </w:p>
    <w:p w:rsidR="00EA0AE4" w:rsidRPr="00652041" w:rsidRDefault="00EA0AE4" w:rsidP="00EA0AE4">
      <w:pPr>
        <w:pStyle w:val="ListParagraph"/>
        <w:numPr>
          <w:ilvl w:val="0"/>
          <w:numId w:val="2"/>
        </w:numPr>
        <w:autoSpaceDE w:val="0"/>
        <w:autoSpaceDN w:val="0"/>
        <w:adjustRightInd w:val="0"/>
        <w:spacing w:before="100" w:beforeAutospacing="1" w:after="100" w:afterAutospacing="1"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Pagu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APBN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APBN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sepuluh</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seratus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Transfer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Daerah (</w:t>
      </w:r>
      <w:r w:rsidRPr="00652041">
        <w:rPr>
          <w:rFonts w:ascii="Times New Roman" w:hAnsi="Times New Roman" w:cs="Times New Roman"/>
          <w:i/>
          <w:sz w:val="24"/>
          <w:szCs w:val="24"/>
        </w:rPr>
        <w:t>on top</w:t>
      </w:r>
      <w:r>
        <w:rPr>
          <w:rFonts w:ascii="Times New Roman" w:hAnsi="Times New Roman" w:cs="Times New Roman"/>
          <w:sz w:val="24"/>
          <w:szCs w:val="24"/>
        </w:rPr>
        <w:t>).</w:t>
      </w:r>
    </w:p>
    <w:p w:rsidR="00EA0AE4" w:rsidRPr="00652041" w:rsidRDefault="00EA0AE4" w:rsidP="00EA0AE4">
      <w:pPr>
        <w:pStyle w:val="ListParagraph"/>
        <w:numPr>
          <w:ilvl w:val="0"/>
          <w:numId w:val="2"/>
        </w:numPr>
        <w:autoSpaceDE w:val="0"/>
        <w:autoSpaceDN w:val="0"/>
        <w:adjustRightInd w:val="0"/>
        <w:spacing w:before="100" w:beforeAutospacing="1" w:after="100" w:afterAutospacing="1" w:line="24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lang w:val="en"/>
        </w:rPr>
        <w:t xml:space="preserve">Dana </w:t>
      </w:r>
      <w:proofErr w:type="spellStart"/>
      <w:r>
        <w:rPr>
          <w:rFonts w:ascii="Times New Roman" w:hAnsi="Times New Roman" w:cs="Times New Roman"/>
          <w:color w:val="000000"/>
          <w:sz w:val="24"/>
          <w:szCs w:val="24"/>
          <w:lang w:val="en"/>
        </w:rPr>
        <w:t>Desa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setiap</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kabupaten</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kota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dihitung</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berdasarkan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jumlah</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Desa</w:t>
      </w:r>
      <w:proofErr w:type="spellEnd"/>
      <w:r>
        <w:rPr>
          <w:rFonts w:ascii="Times New Roman" w:hAnsi="Times New Roman" w:cs="Times New Roman"/>
          <w:color w:val="000000"/>
          <w:sz w:val="24"/>
          <w:szCs w:val="24"/>
          <w:lang w:val="en"/>
        </w:rPr>
        <w:t xml:space="preserve">. Dana </w:t>
      </w:r>
      <w:proofErr w:type="spellStart"/>
      <w:r>
        <w:rPr>
          <w:rFonts w:ascii="Times New Roman" w:hAnsi="Times New Roman" w:cs="Times New Roman"/>
          <w:color w:val="000000"/>
          <w:sz w:val="24"/>
          <w:szCs w:val="24"/>
          <w:lang w:val="en"/>
        </w:rPr>
        <w:t>Desa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dialokasikan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secara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berkeadilan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berdasarkan</w:t>
      </w:r>
      <w:proofErr w:type="spellEnd"/>
      <w:r>
        <w:rPr>
          <w:rFonts w:ascii="Times New Roman" w:hAnsi="Times New Roman" w:cs="Times New Roman"/>
          <w:color w:val="000000"/>
          <w:sz w:val="24"/>
          <w:szCs w:val="24"/>
          <w:lang w:val="en"/>
        </w:rPr>
        <w:t>:</w:t>
      </w:r>
    </w:p>
    <w:p w:rsidR="00EA0AE4" w:rsidRPr="00652041" w:rsidRDefault="00EA0AE4" w:rsidP="00EA0AE4">
      <w:pPr>
        <w:pStyle w:val="ListParagraph"/>
        <w:numPr>
          <w:ilvl w:val="0"/>
          <w:numId w:val="3"/>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lang w:val="en"/>
        </w:rPr>
        <w:t>alokasi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dasar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dan</w:t>
      </w:r>
      <w:proofErr w:type="spellEnd"/>
    </w:p>
    <w:p w:rsidR="00EA0AE4" w:rsidRPr="00652041" w:rsidRDefault="00EA0AE4" w:rsidP="00EA0AE4">
      <w:pPr>
        <w:pStyle w:val="ListParagraph"/>
        <w:numPr>
          <w:ilvl w:val="0"/>
          <w:numId w:val="3"/>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roofErr w:type="spellStart"/>
      <w:proofErr w:type="gramStart"/>
      <w:r>
        <w:rPr>
          <w:rFonts w:ascii="Times New Roman" w:hAnsi="Times New Roman" w:cs="Times New Roman"/>
          <w:color w:val="000000"/>
          <w:sz w:val="24"/>
          <w:szCs w:val="24"/>
          <w:lang w:val="en"/>
        </w:rPr>
        <w:t>alokasi</w:t>
      </w:r>
      <w:proofErr w:type="spellEnd"/>
      <w:proofErr w:type="gramEnd"/>
      <w:r>
        <w:rPr>
          <w:rFonts w:ascii="Times New Roman" w:hAnsi="Times New Roman" w:cs="Times New Roman"/>
          <w:color w:val="000000"/>
          <w:sz w:val="24"/>
          <w:szCs w:val="24"/>
          <w:lang w:val="en"/>
        </w:rPr>
        <w:t xml:space="preserve"> yang </w:t>
      </w:r>
      <w:proofErr w:type="spellStart"/>
      <w:r>
        <w:rPr>
          <w:rFonts w:ascii="Times New Roman" w:hAnsi="Times New Roman" w:cs="Times New Roman"/>
          <w:color w:val="000000"/>
          <w:sz w:val="24"/>
          <w:szCs w:val="24"/>
          <w:lang w:val="en"/>
        </w:rPr>
        <w:t>dihitung</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dengan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memperhatikan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jumlah</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penduduk</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angka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kemiskinan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luas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wilayah</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tingkat</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kesulitan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geografis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desa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setiap</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kabupaten</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kota</w:t>
      </w:r>
      <w:proofErr w:type="spellEnd"/>
      <w:r>
        <w:rPr>
          <w:rFonts w:ascii="Times New Roman" w:hAnsi="Times New Roman" w:cs="Times New Roman"/>
          <w:color w:val="000000"/>
          <w:sz w:val="24"/>
          <w:szCs w:val="24"/>
          <w:lang w:val="en"/>
        </w:rPr>
        <w:t>.</w:t>
      </w:r>
    </w:p>
    <w:p w:rsidR="00EA0AE4" w:rsidRPr="00652041" w:rsidRDefault="00EA0AE4" w:rsidP="00EA0AE4">
      <w:pPr>
        <w:pStyle w:val="ListParagraph"/>
        <w:numPr>
          <w:ilvl w:val="0"/>
          <w:numId w:val="2"/>
        </w:numPr>
        <w:autoSpaceDE w:val="0"/>
        <w:autoSpaceDN w:val="0"/>
        <w:adjustRightInd w:val="0"/>
        <w:spacing w:before="100" w:beforeAutospacing="1" w:after="100" w:afterAutospacing="1" w:line="24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lang w:val="en"/>
        </w:rPr>
        <w:t xml:space="preserve">Tingkat </w:t>
      </w:r>
      <w:proofErr w:type="spellStart"/>
      <w:r>
        <w:rPr>
          <w:rFonts w:ascii="Times New Roman" w:hAnsi="Times New Roman" w:cs="Times New Roman"/>
          <w:color w:val="000000"/>
          <w:sz w:val="24"/>
          <w:szCs w:val="24"/>
          <w:lang w:val="en"/>
        </w:rPr>
        <w:t>kesulitan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geografis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ditunjukkan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oleh</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indeks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kemahalan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konstruksi</w:t>
      </w:r>
      <w:proofErr w:type="spellEnd"/>
      <w:r>
        <w:rPr>
          <w:rFonts w:ascii="Times New Roman" w:hAnsi="Times New Roman" w:cs="Times New Roman"/>
          <w:color w:val="000000"/>
          <w:sz w:val="24"/>
          <w:szCs w:val="24"/>
          <w:lang w:val="en"/>
        </w:rPr>
        <w:t xml:space="preserve">. Data </w:t>
      </w:r>
      <w:proofErr w:type="spellStart"/>
      <w:r>
        <w:rPr>
          <w:rFonts w:ascii="Times New Roman" w:hAnsi="Times New Roman" w:cs="Times New Roman"/>
          <w:color w:val="000000"/>
          <w:sz w:val="24"/>
          <w:szCs w:val="24"/>
          <w:lang w:val="en"/>
        </w:rPr>
        <w:t>jumlah</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penduduk</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angka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kemiskinan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luas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wilayah</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indeks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kemahalan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konstruksi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bersumber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dari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kementerian</w:t>
      </w:r>
      <w:proofErr w:type="spellEnd"/>
      <w:r>
        <w:rPr>
          <w:rFonts w:ascii="Times New Roman" w:hAnsi="Times New Roman" w:cs="Times New Roman"/>
          <w:color w:val="000000"/>
          <w:sz w:val="24"/>
          <w:szCs w:val="24"/>
          <w:lang w:val="en"/>
        </w:rPr>
        <w:t xml:space="preserve"> yang </w:t>
      </w:r>
      <w:proofErr w:type="spellStart"/>
      <w:r>
        <w:rPr>
          <w:rFonts w:ascii="Times New Roman" w:hAnsi="Times New Roman" w:cs="Times New Roman"/>
          <w:color w:val="000000"/>
          <w:sz w:val="24"/>
          <w:szCs w:val="24"/>
          <w:lang w:val="en"/>
        </w:rPr>
        <w:t>berwenang</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dan</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atau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lembaga</w:t>
      </w:r>
      <w:proofErr w:type="spellEnd"/>
      <w:r>
        <w:rPr>
          <w:rFonts w:ascii="Times New Roman" w:hAnsi="Times New Roman" w:cs="Times New Roman"/>
          <w:color w:val="000000"/>
          <w:sz w:val="24"/>
          <w:szCs w:val="24"/>
          <w:lang w:val="en"/>
        </w:rPr>
        <w:t xml:space="preserve"> yang </w:t>
      </w:r>
      <w:proofErr w:type="spellStart"/>
      <w:r>
        <w:rPr>
          <w:rFonts w:ascii="Times New Roman" w:hAnsi="Times New Roman" w:cs="Times New Roman"/>
          <w:color w:val="000000"/>
          <w:sz w:val="24"/>
          <w:szCs w:val="24"/>
          <w:lang w:val="en"/>
        </w:rPr>
        <w:t>menyelenggarakan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urusan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pemerintahan</w:t>
      </w:r>
      <w:proofErr w:type="spellEnd"/>
      <w:r>
        <w:rPr>
          <w:rFonts w:ascii="Times New Roman" w:hAnsi="Times New Roman" w:cs="Times New Roman"/>
          <w:color w:val="000000"/>
          <w:sz w:val="24"/>
          <w:szCs w:val="24"/>
          <w:lang w:val="en"/>
        </w:rPr>
        <w:t xml:space="preserve"> di </w:t>
      </w:r>
      <w:proofErr w:type="spellStart"/>
      <w:r>
        <w:rPr>
          <w:rFonts w:ascii="Times New Roman" w:hAnsi="Times New Roman" w:cs="Times New Roman"/>
          <w:color w:val="000000"/>
          <w:sz w:val="24"/>
          <w:szCs w:val="24"/>
          <w:lang w:val="en"/>
        </w:rPr>
        <w:t>bidang</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statistik</w:t>
      </w:r>
      <w:proofErr w:type="spellEnd"/>
      <w:r>
        <w:rPr>
          <w:rFonts w:ascii="Times New Roman" w:hAnsi="Times New Roman" w:cs="Times New Roman"/>
          <w:color w:val="000000"/>
          <w:sz w:val="24"/>
          <w:szCs w:val="24"/>
          <w:lang w:val="en"/>
        </w:rPr>
        <w:t xml:space="preserve">. Dana </w:t>
      </w:r>
      <w:proofErr w:type="spellStart"/>
      <w:r>
        <w:rPr>
          <w:rFonts w:ascii="Times New Roman" w:hAnsi="Times New Roman" w:cs="Times New Roman"/>
          <w:color w:val="000000"/>
          <w:sz w:val="24"/>
          <w:szCs w:val="24"/>
          <w:lang w:val="en"/>
        </w:rPr>
        <w:t>Desa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setiap</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kabupaten</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kota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ditetapkan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dalam</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Peraturan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Presiden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mengenai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rincian</w:t>
      </w:r>
      <w:proofErr w:type="spellEnd"/>
      <w:r>
        <w:rPr>
          <w:rFonts w:ascii="Times New Roman" w:hAnsi="Times New Roman" w:cs="Times New Roman"/>
          <w:color w:val="000000"/>
          <w:sz w:val="24"/>
          <w:szCs w:val="24"/>
          <w:lang w:val="en"/>
        </w:rPr>
        <w:t xml:space="preserve"> APBN.</w:t>
      </w:r>
    </w:p>
    <w:p w:rsidR="00EA0AE4" w:rsidRPr="00DF7D89" w:rsidRDefault="00EA0AE4" w:rsidP="00EA0AE4">
      <w:pPr>
        <w:pStyle w:val="ListParagraph"/>
        <w:numPr>
          <w:ilvl w:val="0"/>
          <w:numId w:val="2"/>
        </w:numPr>
        <w:autoSpaceDE w:val="0"/>
        <w:autoSpaceDN w:val="0"/>
        <w:adjustRightInd w:val="0"/>
        <w:spacing w:before="100" w:beforeAutospacing="1" w:after="100" w:afterAutospacing="1" w:line="240" w:lineRule="auto"/>
        <w:ind w:left="284" w:hanging="284"/>
        <w:jc w:val="both"/>
        <w:rPr>
          <w:rFonts w:ascii="Times New Roman" w:hAnsi="Times New Roman" w:cs="Times New Roman"/>
          <w:sz w:val="24"/>
          <w:szCs w:val="24"/>
        </w:rPr>
      </w:pPr>
      <w:proofErr w:type="spellStart"/>
      <w:r>
        <w:rPr>
          <w:rFonts w:ascii="Times New Roman" w:hAnsi="Times New Roman" w:cs="Times New Roman"/>
          <w:color w:val="000000"/>
          <w:sz w:val="24"/>
          <w:szCs w:val="24"/>
          <w:lang w:val="en"/>
        </w:rPr>
        <w:t>Berdasarkan</w:t>
      </w:r>
      <w:proofErr w:type="spellEnd"/>
      <w:r>
        <w:rPr>
          <w:rFonts w:ascii="Times New Roman" w:hAnsi="Times New Roman" w:cs="Times New Roman"/>
          <w:color w:val="000000"/>
          <w:sz w:val="24"/>
          <w:szCs w:val="24"/>
          <w:lang w:val="en"/>
        </w:rPr>
        <w:t xml:space="preserve"> Dana </w:t>
      </w:r>
      <w:proofErr w:type="spellStart"/>
      <w:r>
        <w:rPr>
          <w:rFonts w:ascii="Times New Roman" w:hAnsi="Times New Roman" w:cs="Times New Roman"/>
          <w:color w:val="000000"/>
          <w:sz w:val="24"/>
          <w:szCs w:val="24"/>
          <w:lang w:val="en"/>
        </w:rPr>
        <w:t>Desa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setiap</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kabupaten</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kota</w:t>
      </w:r>
      <w:proofErr w:type="spellEnd"/>
      <w:r>
        <w:rPr>
          <w:rFonts w:ascii="Times New Roman" w:hAnsi="Times New Roman" w:cs="Times New Roman"/>
          <w:color w:val="000000"/>
          <w:sz w:val="24"/>
          <w:szCs w:val="24"/>
          <w:lang w:val="en"/>
        </w:rPr>
        <w:t xml:space="preserve"> yang </w:t>
      </w:r>
      <w:proofErr w:type="spellStart"/>
      <w:r>
        <w:rPr>
          <w:rFonts w:ascii="Times New Roman" w:hAnsi="Times New Roman" w:cs="Times New Roman"/>
          <w:color w:val="000000"/>
          <w:sz w:val="24"/>
          <w:szCs w:val="24"/>
          <w:lang w:val="en"/>
        </w:rPr>
        <w:t>ditetapkan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dalam</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Peraturan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Presiden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mengenai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rincian</w:t>
      </w:r>
      <w:proofErr w:type="spellEnd"/>
      <w:r>
        <w:rPr>
          <w:rFonts w:ascii="Times New Roman" w:hAnsi="Times New Roman" w:cs="Times New Roman"/>
          <w:color w:val="000000"/>
          <w:sz w:val="24"/>
          <w:szCs w:val="24"/>
          <w:lang w:val="en"/>
        </w:rPr>
        <w:t xml:space="preserve"> APBN, </w:t>
      </w:r>
      <w:proofErr w:type="spellStart"/>
      <w:r>
        <w:rPr>
          <w:rFonts w:ascii="Times New Roman" w:hAnsi="Times New Roman" w:cs="Times New Roman"/>
          <w:color w:val="000000"/>
          <w:sz w:val="24"/>
          <w:szCs w:val="24"/>
          <w:lang w:val="en"/>
        </w:rPr>
        <w:t>bupati</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walikota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menetapkan</w:t>
      </w:r>
      <w:proofErr w:type="spellEnd"/>
      <w:r>
        <w:rPr>
          <w:rFonts w:ascii="Times New Roman" w:hAnsi="Times New Roman" w:cs="Times New Roman"/>
          <w:color w:val="000000"/>
          <w:sz w:val="24"/>
          <w:szCs w:val="24"/>
          <w:lang w:val="en"/>
        </w:rPr>
        <w:t xml:space="preserve"> Dana </w:t>
      </w:r>
      <w:proofErr w:type="spellStart"/>
      <w:r>
        <w:rPr>
          <w:rFonts w:ascii="Times New Roman" w:hAnsi="Times New Roman" w:cs="Times New Roman"/>
          <w:color w:val="000000"/>
          <w:sz w:val="24"/>
          <w:szCs w:val="24"/>
          <w:lang w:val="en"/>
        </w:rPr>
        <w:t>Desa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untuk</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setiap</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Desa</w:t>
      </w:r>
      <w:proofErr w:type="spellEnd"/>
      <w:r>
        <w:rPr>
          <w:rFonts w:ascii="Times New Roman" w:hAnsi="Times New Roman" w:cs="Times New Roman"/>
          <w:color w:val="000000"/>
          <w:sz w:val="24"/>
          <w:szCs w:val="24"/>
          <w:lang w:val="en"/>
        </w:rPr>
        <w:t xml:space="preserve"> di </w:t>
      </w:r>
      <w:proofErr w:type="spellStart"/>
      <w:r>
        <w:rPr>
          <w:rFonts w:ascii="Times New Roman" w:hAnsi="Times New Roman" w:cs="Times New Roman"/>
          <w:color w:val="000000"/>
          <w:sz w:val="24"/>
          <w:szCs w:val="24"/>
          <w:lang w:val="en"/>
        </w:rPr>
        <w:t>wilayahnya</w:t>
      </w:r>
      <w:proofErr w:type="spellEnd"/>
      <w:r>
        <w:rPr>
          <w:rFonts w:ascii="Times New Roman" w:hAnsi="Times New Roman" w:cs="Times New Roman"/>
          <w:color w:val="000000"/>
          <w:sz w:val="24"/>
          <w:szCs w:val="24"/>
          <w:lang w:val="en"/>
        </w:rPr>
        <w:t xml:space="preserve">. Dana </w:t>
      </w:r>
      <w:proofErr w:type="spellStart"/>
      <w:r>
        <w:rPr>
          <w:rFonts w:ascii="Times New Roman" w:hAnsi="Times New Roman" w:cs="Times New Roman"/>
          <w:color w:val="000000"/>
          <w:sz w:val="24"/>
          <w:szCs w:val="24"/>
          <w:lang w:val="en"/>
        </w:rPr>
        <w:t>Desa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setiap</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Desa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dihitung</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oleh</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bupati</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walikota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secara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berkeadilan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berdasarkan</w:t>
      </w:r>
      <w:proofErr w:type="spellEnd"/>
      <w:r>
        <w:rPr>
          <w:rFonts w:ascii="Times New Roman" w:hAnsi="Times New Roman" w:cs="Times New Roman"/>
          <w:color w:val="000000"/>
          <w:sz w:val="24"/>
          <w:szCs w:val="24"/>
          <w:lang w:val="en"/>
        </w:rPr>
        <w:t>:</w:t>
      </w:r>
    </w:p>
    <w:p w:rsidR="00EA0AE4" w:rsidRPr="00DF7D89" w:rsidRDefault="00EA0AE4" w:rsidP="00EA0AE4">
      <w:pPr>
        <w:pStyle w:val="ListParagraph"/>
        <w:numPr>
          <w:ilvl w:val="0"/>
          <w:numId w:val="4"/>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lang w:val="en"/>
        </w:rPr>
        <w:t>alokasi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dasar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dan</w:t>
      </w:r>
      <w:proofErr w:type="spellEnd"/>
    </w:p>
    <w:p w:rsidR="00EA0AE4" w:rsidRPr="00DF7D89" w:rsidRDefault="00EA0AE4" w:rsidP="00EA0AE4">
      <w:pPr>
        <w:pStyle w:val="ListParagraph"/>
        <w:numPr>
          <w:ilvl w:val="0"/>
          <w:numId w:val="4"/>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roofErr w:type="spellStart"/>
      <w:proofErr w:type="gramStart"/>
      <w:r>
        <w:rPr>
          <w:rFonts w:ascii="Times New Roman" w:hAnsi="Times New Roman" w:cs="Times New Roman"/>
          <w:color w:val="000000"/>
          <w:sz w:val="24"/>
          <w:szCs w:val="24"/>
          <w:lang w:val="en"/>
        </w:rPr>
        <w:t>alokasi</w:t>
      </w:r>
      <w:proofErr w:type="spellEnd"/>
      <w:proofErr w:type="gramEnd"/>
      <w:r>
        <w:rPr>
          <w:rFonts w:ascii="Times New Roman" w:hAnsi="Times New Roman" w:cs="Times New Roman"/>
          <w:color w:val="000000"/>
          <w:sz w:val="24"/>
          <w:szCs w:val="24"/>
          <w:lang w:val="en"/>
        </w:rPr>
        <w:t xml:space="preserve"> yang </w:t>
      </w:r>
      <w:proofErr w:type="spellStart"/>
      <w:r>
        <w:rPr>
          <w:rFonts w:ascii="Times New Roman" w:hAnsi="Times New Roman" w:cs="Times New Roman"/>
          <w:color w:val="000000"/>
          <w:sz w:val="24"/>
          <w:szCs w:val="24"/>
          <w:lang w:val="en"/>
        </w:rPr>
        <w:t>dihitung</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dengan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memperhatikan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jumlah</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penduduk</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angka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kemiskinan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luas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wilayah</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tingkat</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kesulitan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geografis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setiap</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Desa</w:t>
      </w:r>
      <w:proofErr w:type="spellEnd"/>
      <w:r>
        <w:rPr>
          <w:rFonts w:ascii="Times New Roman" w:hAnsi="Times New Roman" w:cs="Times New Roman"/>
          <w:color w:val="000000"/>
          <w:sz w:val="24"/>
          <w:szCs w:val="24"/>
          <w:lang w:val="en"/>
        </w:rPr>
        <w:t>.</w:t>
      </w:r>
    </w:p>
    <w:p w:rsidR="00EA0AE4" w:rsidRPr="00DF7D89" w:rsidRDefault="00EA0AE4" w:rsidP="00EA0AE4">
      <w:pPr>
        <w:pStyle w:val="ListParagraph"/>
        <w:numPr>
          <w:ilvl w:val="0"/>
          <w:numId w:val="2"/>
        </w:numPr>
        <w:autoSpaceDE w:val="0"/>
        <w:autoSpaceDN w:val="0"/>
        <w:adjustRightInd w:val="0"/>
        <w:spacing w:before="100" w:beforeAutospacing="1" w:after="100" w:afterAutospacing="1" w:line="24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lang w:val="en"/>
        </w:rPr>
        <w:t xml:space="preserve">Tingkat </w:t>
      </w:r>
      <w:proofErr w:type="spellStart"/>
      <w:r>
        <w:rPr>
          <w:rFonts w:ascii="Times New Roman" w:hAnsi="Times New Roman" w:cs="Times New Roman"/>
          <w:color w:val="000000"/>
          <w:sz w:val="24"/>
          <w:szCs w:val="24"/>
          <w:lang w:val="en"/>
        </w:rPr>
        <w:t>kesulitan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geografis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ditunjukkan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oleh</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Indeks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Kesulitan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Geografis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Desa</w:t>
      </w:r>
      <w:proofErr w:type="spellEnd"/>
      <w:r>
        <w:rPr>
          <w:rFonts w:ascii="Times New Roman" w:hAnsi="Times New Roman" w:cs="Times New Roman"/>
          <w:color w:val="000000"/>
          <w:sz w:val="24"/>
          <w:szCs w:val="24"/>
          <w:lang w:val="en"/>
        </w:rPr>
        <w:t xml:space="preserve"> yang </w:t>
      </w:r>
      <w:proofErr w:type="spellStart"/>
      <w:r>
        <w:rPr>
          <w:rFonts w:ascii="Times New Roman" w:hAnsi="Times New Roman" w:cs="Times New Roman"/>
          <w:color w:val="000000"/>
          <w:sz w:val="24"/>
          <w:szCs w:val="24"/>
          <w:lang w:val="en"/>
        </w:rPr>
        <w:t>ditentukan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oleh</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faktor</w:t>
      </w:r>
      <w:proofErr w:type="spellEnd"/>
      <w:r>
        <w:rPr>
          <w:rFonts w:ascii="Times New Roman" w:hAnsi="Times New Roman" w:cs="Times New Roman"/>
          <w:color w:val="000000"/>
          <w:sz w:val="24"/>
          <w:szCs w:val="24"/>
          <w:lang w:val="en"/>
        </w:rPr>
        <w:t xml:space="preserve"> yang </w:t>
      </w:r>
      <w:proofErr w:type="spellStart"/>
      <w:r>
        <w:rPr>
          <w:rFonts w:ascii="Times New Roman" w:hAnsi="Times New Roman" w:cs="Times New Roman"/>
          <w:color w:val="000000"/>
          <w:sz w:val="24"/>
          <w:szCs w:val="24"/>
          <w:lang w:val="en"/>
        </w:rPr>
        <w:t>terdiri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atas</w:t>
      </w:r>
      <w:proofErr w:type="spellEnd"/>
      <w:r>
        <w:rPr>
          <w:rFonts w:ascii="Times New Roman" w:hAnsi="Times New Roman" w:cs="Times New Roman"/>
          <w:color w:val="000000"/>
          <w:sz w:val="24"/>
          <w:szCs w:val="24"/>
          <w:lang w:val="en"/>
        </w:rPr>
        <w:t>:</w:t>
      </w:r>
    </w:p>
    <w:p w:rsidR="00EA0AE4" w:rsidRPr="00DF7D89" w:rsidRDefault="00EA0AE4" w:rsidP="00EA0AE4">
      <w:pPr>
        <w:pStyle w:val="ListParagraph"/>
        <w:numPr>
          <w:ilvl w:val="0"/>
          <w:numId w:val="5"/>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lang w:val="en"/>
        </w:rPr>
        <w:t>ketersediaan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prasarana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pelayanan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dasar</w:t>
      </w:r>
      <w:proofErr w:type="spellEnd"/>
      <w:r>
        <w:rPr>
          <w:rFonts w:ascii="Times New Roman" w:hAnsi="Times New Roman" w:cs="Times New Roman"/>
          <w:color w:val="000000"/>
          <w:sz w:val="24"/>
          <w:szCs w:val="24"/>
          <w:lang w:val="en"/>
        </w:rPr>
        <w:t>;</w:t>
      </w:r>
    </w:p>
    <w:p w:rsidR="00EA0AE4" w:rsidRPr="00DF7D89" w:rsidRDefault="00EA0AE4" w:rsidP="00EA0AE4">
      <w:pPr>
        <w:pStyle w:val="ListParagraph"/>
        <w:numPr>
          <w:ilvl w:val="0"/>
          <w:numId w:val="5"/>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lang w:val="en"/>
        </w:rPr>
        <w:t>kondisi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infrastruktur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dan</w:t>
      </w:r>
      <w:proofErr w:type="spellEnd"/>
    </w:p>
    <w:p w:rsidR="00EA0AE4" w:rsidRPr="00DF7D89" w:rsidRDefault="00EA0AE4" w:rsidP="00EA0AE4">
      <w:pPr>
        <w:pStyle w:val="ListParagraph"/>
        <w:numPr>
          <w:ilvl w:val="0"/>
          <w:numId w:val="5"/>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roofErr w:type="spellStart"/>
      <w:proofErr w:type="gramStart"/>
      <w:r>
        <w:rPr>
          <w:rFonts w:ascii="Times New Roman" w:hAnsi="Times New Roman" w:cs="Times New Roman"/>
          <w:color w:val="000000"/>
          <w:sz w:val="24"/>
          <w:szCs w:val="24"/>
          <w:lang w:val="en"/>
        </w:rPr>
        <w:t>aksesibilitas</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transportasi</w:t>
      </w:r>
      <w:proofErr w:type="spellEnd"/>
      <w:proofErr w:type="gramEnd"/>
      <w:r>
        <w:rPr>
          <w:rFonts w:ascii="Times New Roman" w:hAnsi="Times New Roman" w:cs="Times New Roman"/>
          <w:color w:val="000000"/>
          <w:sz w:val="24"/>
          <w:szCs w:val="24"/>
          <w:lang w:val="en"/>
        </w:rPr>
        <w:t>.</w:t>
      </w:r>
    </w:p>
    <w:p w:rsidR="00EA0AE4" w:rsidRPr="00DF7D89" w:rsidRDefault="00EA0AE4" w:rsidP="00EA0AE4">
      <w:pPr>
        <w:pStyle w:val="ListParagraph"/>
        <w:numPr>
          <w:ilvl w:val="0"/>
          <w:numId w:val="2"/>
        </w:numPr>
        <w:autoSpaceDE w:val="0"/>
        <w:autoSpaceDN w:val="0"/>
        <w:adjustRightInd w:val="0"/>
        <w:spacing w:before="100" w:beforeAutospacing="1" w:after="100" w:afterAutospacing="1" w:line="24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lang w:val="en"/>
        </w:rPr>
        <w:t xml:space="preserve">Data </w:t>
      </w:r>
      <w:proofErr w:type="spellStart"/>
      <w:r>
        <w:rPr>
          <w:rFonts w:ascii="Times New Roman" w:hAnsi="Times New Roman" w:cs="Times New Roman"/>
          <w:color w:val="000000"/>
          <w:sz w:val="24"/>
          <w:szCs w:val="24"/>
          <w:lang w:val="en"/>
        </w:rPr>
        <w:t>jumlah</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penduduk</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angka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kemiskinan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luas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wilayah</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tingkat</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kesulitan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geografis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setiap</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Desa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bersumber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dari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kementerian</w:t>
      </w:r>
      <w:proofErr w:type="spellEnd"/>
      <w:r>
        <w:rPr>
          <w:rFonts w:ascii="Times New Roman" w:hAnsi="Times New Roman" w:cs="Times New Roman"/>
          <w:color w:val="000000"/>
          <w:sz w:val="24"/>
          <w:szCs w:val="24"/>
          <w:lang w:val="en"/>
        </w:rPr>
        <w:t xml:space="preserve"> yang </w:t>
      </w:r>
      <w:proofErr w:type="spellStart"/>
      <w:r>
        <w:rPr>
          <w:rFonts w:ascii="Times New Roman" w:hAnsi="Times New Roman" w:cs="Times New Roman"/>
          <w:color w:val="000000"/>
          <w:sz w:val="24"/>
          <w:szCs w:val="24"/>
          <w:lang w:val="en"/>
        </w:rPr>
        <w:t>berwenang</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dan</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atau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lembaga</w:t>
      </w:r>
      <w:proofErr w:type="spellEnd"/>
      <w:r>
        <w:rPr>
          <w:rFonts w:ascii="Times New Roman" w:hAnsi="Times New Roman" w:cs="Times New Roman"/>
          <w:color w:val="000000"/>
          <w:sz w:val="24"/>
          <w:szCs w:val="24"/>
          <w:lang w:val="en"/>
        </w:rPr>
        <w:t xml:space="preserve"> yang </w:t>
      </w:r>
      <w:proofErr w:type="spellStart"/>
      <w:r>
        <w:rPr>
          <w:rFonts w:ascii="Times New Roman" w:hAnsi="Times New Roman" w:cs="Times New Roman"/>
          <w:color w:val="000000"/>
          <w:sz w:val="24"/>
          <w:szCs w:val="24"/>
          <w:lang w:val="en"/>
        </w:rPr>
        <w:t>menyelenggarakan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urusan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pemerintahan</w:t>
      </w:r>
      <w:proofErr w:type="spellEnd"/>
      <w:r>
        <w:rPr>
          <w:rFonts w:ascii="Times New Roman" w:hAnsi="Times New Roman" w:cs="Times New Roman"/>
          <w:color w:val="000000"/>
          <w:sz w:val="24"/>
          <w:szCs w:val="24"/>
          <w:lang w:val="en"/>
        </w:rPr>
        <w:t xml:space="preserve"> di </w:t>
      </w:r>
      <w:proofErr w:type="spellStart"/>
      <w:r>
        <w:rPr>
          <w:rFonts w:ascii="Times New Roman" w:hAnsi="Times New Roman" w:cs="Times New Roman"/>
          <w:color w:val="000000"/>
          <w:sz w:val="24"/>
          <w:szCs w:val="24"/>
          <w:lang w:val="en"/>
        </w:rPr>
        <w:t>bidang</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statistik</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Ketentuan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mengenai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tata</w:t>
      </w:r>
      <w:proofErr w:type="spellEnd"/>
      <w:r>
        <w:rPr>
          <w:rFonts w:ascii="Times New Roman" w:hAnsi="Times New Roman" w:cs="Times New Roman"/>
          <w:color w:val="000000"/>
          <w:sz w:val="24"/>
          <w:szCs w:val="24"/>
          <w:lang w:val="en"/>
        </w:rPr>
        <w:t xml:space="preserve"> </w:t>
      </w:r>
      <w:proofErr w:type="spellStart"/>
      <w:proofErr w:type="gramStart"/>
      <w:r>
        <w:rPr>
          <w:rFonts w:ascii="Times New Roman" w:hAnsi="Times New Roman" w:cs="Times New Roman"/>
          <w:color w:val="000000"/>
          <w:sz w:val="24"/>
          <w:szCs w:val="24"/>
          <w:lang w:val="en"/>
        </w:rPr>
        <w:t>cara</w:t>
      </w:r>
      <w:proofErr w:type="spellEnd"/>
      <w:proofErr w:type="gram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pembagian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penetapan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rincian</w:t>
      </w:r>
      <w:proofErr w:type="spellEnd"/>
      <w:r>
        <w:rPr>
          <w:rFonts w:ascii="Times New Roman" w:hAnsi="Times New Roman" w:cs="Times New Roman"/>
          <w:color w:val="000000"/>
          <w:sz w:val="24"/>
          <w:szCs w:val="24"/>
          <w:lang w:val="en"/>
        </w:rPr>
        <w:t xml:space="preserve"> Dana </w:t>
      </w:r>
      <w:proofErr w:type="spellStart"/>
      <w:r>
        <w:rPr>
          <w:rFonts w:ascii="Times New Roman" w:hAnsi="Times New Roman" w:cs="Times New Roman"/>
          <w:color w:val="000000"/>
          <w:sz w:val="24"/>
          <w:szCs w:val="24"/>
          <w:lang w:val="en"/>
        </w:rPr>
        <w:t>Desa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setiap</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Desa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ditetapkan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dengan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peraturan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bupati</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walikota</w:t>
      </w:r>
      <w:proofErr w:type="spellEnd"/>
      <w:r>
        <w:rPr>
          <w:rFonts w:ascii="Times New Roman" w:hAnsi="Times New Roman" w:cs="Times New Roman"/>
          <w:color w:val="000000"/>
          <w:sz w:val="24"/>
          <w:szCs w:val="24"/>
          <w:lang w:val="en"/>
        </w:rPr>
        <w:t>.</w:t>
      </w:r>
    </w:p>
    <w:p w:rsidR="00EA0AE4" w:rsidRPr="00EA0AE4" w:rsidRDefault="00EA0AE4" w:rsidP="00EA0AE4">
      <w:pPr>
        <w:pStyle w:val="ListParagraph"/>
        <w:numPr>
          <w:ilvl w:val="0"/>
          <w:numId w:val="2"/>
        </w:numPr>
        <w:autoSpaceDE w:val="0"/>
        <w:autoSpaceDN w:val="0"/>
        <w:adjustRightInd w:val="0"/>
        <w:spacing w:before="100" w:beforeAutospacing="1" w:after="100" w:afterAutospacing="1" w:line="240" w:lineRule="auto"/>
        <w:ind w:left="284" w:hanging="284"/>
        <w:jc w:val="both"/>
        <w:rPr>
          <w:rFonts w:ascii="Times New Roman" w:hAnsi="Times New Roman" w:cs="Times New Roman"/>
          <w:sz w:val="24"/>
          <w:szCs w:val="24"/>
          <w:lang w:val="id-ID"/>
        </w:rPr>
      </w:pPr>
      <w:proofErr w:type="spellStart"/>
      <w:r>
        <w:rPr>
          <w:rFonts w:ascii="Times New Roman" w:hAnsi="Times New Roman" w:cs="Times New Roman"/>
          <w:color w:val="000000"/>
          <w:sz w:val="24"/>
          <w:szCs w:val="24"/>
          <w:lang w:val="en"/>
        </w:rPr>
        <w:t>Bupati</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walikota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menyampaikan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peraturan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bupati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walikota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mengenai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tata</w:t>
      </w:r>
      <w:proofErr w:type="spellEnd"/>
      <w:r>
        <w:rPr>
          <w:rFonts w:ascii="Times New Roman" w:hAnsi="Times New Roman" w:cs="Times New Roman"/>
          <w:color w:val="000000"/>
          <w:sz w:val="24"/>
          <w:szCs w:val="24"/>
          <w:lang w:val="en"/>
        </w:rPr>
        <w:t xml:space="preserve"> </w:t>
      </w:r>
      <w:proofErr w:type="spellStart"/>
      <w:proofErr w:type="gramStart"/>
      <w:r>
        <w:rPr>
          <w:rFonts w:ascii="Times New Roman" w:hAnsi="Times New Roman" w:cs="Times New Roman"/>
          <w:color w:val="000000"/>
          <w:sz w:val="24"/>
          <w:szCs w:val="24"/>
          <w:lang w:val="en"/>
        </w:rPr>
        <w:t>cara</w:t>
      </w:r>
      <w:proofErr w:type="spellEnd"/>
      <w:proofErr w:type="gram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pembagian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penetapan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rincian</w:t>
      </w:r>
      <w:proofErr w:type="spellEnd"/>
      <w:r>
        <w:rPr>
          <w:rFonts w:ascii="Times New Roman" w:hAnsi="Times New Roman" w:cs="Times New Roman"/>
          <w:color w:val="000000"/>
          <w:sz w:val="24"/>
          <w:szCs w:val="24"/>
          <w:lang w:val="en"/>
        </w:rPr>
        <w:t xml:space="preserve"> Dana </w:t>
      </w:r>
      <w:proofErr w:type="spellStart"/>
      <w:r>
        <w:rPr>
          <w:rFonts w:ascii="Times New Roman" w:hAnsi="Times New Roman" w:cs="Times New Roman"/>
          <w:color w:val="000000"/>
          <w:sz w:val="24"/>
          <w:szCs w:val="24"/>
          <w:lang w:val="en"/>
        </w:rPr>
        <w:t>Desa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setiap</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Desa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kepada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Menteri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dengan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tembusan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kepada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Menteri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Dalam</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Negeri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Menteri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Desa</w:t>
      </w:r>
      <w:proofErr w:type="spellEnd"/>
      <w:r>
        <w:rPr>
          <w:rFonts w:ascii="Times New Roman" w:hAnsi="Times New Roman" w:cs="Times New Roman"/>
          <w:color w:val="000000"/>
          <w:sz w:val="24"/>
          <w:szCs w:val="24"/>
          <w:lang w:val="en"/>
        </w:rPr>
        <w:t xml:space="preserve">, Pembangunan Daerah </w:t>
      </w:r>
      <w:proofErr w:type="spellStart"/>
      <w:r>
        <w:rPr>
          <w:rFonts w:ascii="Times New Roman" w:hAnsi="Times New Roman" w:cs="Times New Roman"/>
          <w:color w:val="000000"/>
          <w:sz w:val="24"/>
          <w:szCs w:val="24"/>
          <w:lang w:val="en"/>
        </w:rPr>
        <w:t>Tertinggal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Transmigrasi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serta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gubernur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dan</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kepala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Desa</w:t>
      </w:r>
      <w:proofErr w:type="spellEnd"/>
      <w:r>
        <w:rPr>
          <w:rFonts w:ascii="Times New Roman" w:hAnsi="Times New Roman" w:cs="Times New Roman"/>
          <w:color w:val="000000"/>
          <w:sz w:val="24"/>
          <w:szCs w:val="24"/>
          <w:lang w:val="id-ID"/>
        </w:rPr>
        <w:t>.</w:t>
      </w:r>
    </w:p>
    <w:sectPr w:rsidR="00EA0AE4" w:rsidRPr="00EA0A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5D5"/>
    <w:multiLevelType w:val="hybridMultilevel"/>
    <w:tmpl w:val="CA246978"/>
    <w:lvl w:ilvl="0" w:tplc="963E748C">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544D7"/>
    <w:multiLevelType w:val="hybridMultilevel"/>
    <w:tmpl w:val="9E6AC2B6"/>
    <w:lvl w:ilvl="0" w:tplc="B78045F0">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7436767"/>
    <w:multiLevelType w:val="hybridMultilevel"/>
    <w:tmpl w:val="88D604B2"/>
    <w:lvl w:ilvl="0" w:tplc="5FBC3F2A">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C8E7DA6"/>
    <w:multiLevelType w:val="hybridMultilevel"/>
    <w:tmpl w:val="4EA6B2BC"/>
    <w:lvl w:ilvl="0" w:tplc="8BF6CE56">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68857348"/>
    <w:multiLevelType w:val="hybridMultilevel"/>
    <w:tmpl w:val="4628E744"/>
    <w:lvl w:ilvl="0" w:tplc="CB6440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96"/>
    <w:rsid w:val="003E1D18"/>
    <w:rsid w:val="00516699"/>
    <w:rsid w:val="00633893"/>
    <w:rsid w:val="00B442B8"/>
    <w:rsid w:val="00CD5A47"/>
    <w:rsid w:val="00E31696"/>
    <w:rsid w:val="00EA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2B9F"/>
  <w15:chartTrackingRefBased/>
  <w15:docId w15:val="{24BEE039-667B-40E0-857F-F8641A95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1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696"/>
    <w:rPr>
      <w:b/>
      <w:bCs/>
    </w:rPr>
  </w:style>
  <w:style w:type="character" w:customStyle="1" w:styleId="Heading1Char">
    <w:name w:val="Heading 1 Char"/>
    <w:basedOn w:val="DefaultParagraphFont"/>
    <w:link w:val="Heading1"/>
    <w:uiPriority w:val="9"/>
    <w:rsid w:val="00E3169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31696"/>
    <w:rPr>
      <w:color w:val="0563C1" w:themeColor="hyperlink"/>
      <w:u w:val="single"/>
    </w:rPr>
  </w:style>
  <w:style w:type="paragraph" w:styleId="ListParagraph">
    <w:name w:val="List Paragraph"/>
    <w:basedOn w:val="Normal"/>
    <w:uiPriority w:val="34"/>
    <w:qFormat/>
    <w:rsid w:val="00516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15884">
      <w:bodyDiv w:val="1"/>
      <w:marLeft w:val="0"/>
      <w:marRight w:val="0"/>
      <w:marTop w:val="0"/>
      <w:marBottom w:val="0"/>
      <w:divBdr>
        <w:top w:val="none" w:sz="0" w:space="0" w:color="auto"/>
        <w:left w:val="none" w:sz="0" w:space="0" w:color="auto"/>
        <w:bottom w:val="none" w:sz="0" w:space="0" w:color="auto"/>
        <w:right w:val="none" w:sz="0" w:space="0" w:color="auto"/>
      </w:divBdr>
    </w:div>
    <w:div w:id="14431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Baiq Laeli Eka Supriyatni</dc:creator>
  <cp:keywords/>
  <dc:description/>
  <cp:lastModifiedBy>Baiq Laeli Eka Supriyatni</cp:lastModifiedBy>
  <cp:revision>3</cp:revision>
  <dcterms:created xsi:type="dcterms:W3CDTF">2020-09-02T01:55:00Z</dcterms:created>
  <dcterms:modified xsi:type="dcterms:W3CDTF">2020-09-02T02:00:00Z</dcterms:modified>
</cp:coreProperties>
</file>